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E7F4A" w14:textId="1C82C9CA" w:rsidR="00DF7823" w:rsidRPr="001F5DC8" w:rsidRDefault="00DF7823">
      <w:pPr>
        <w:rPr>
          <w:rStyle w:val="Zdraznn"/>
        </w:rPr>
      </w:pPr>
    </w:p>
    <w:p w14:paraId="1EC9736D" w14:textId="77777777" w:rsidR="00AE5081" w:rsidRDefault="00AE5081" w:rsidP="00932538">
      <w:pPr>
        <w:spacing w:after="0"/>
        <w:jc w:val="center"/>
        <w:rPr>
          <w:b/>
          <w:bCs/>
          <w:sz w:val="28"/>
          <w:szCs w:val="28"/>
        </w:rPr>
      </w:pPr>
    </w:p>
    <w:p w14:paraId="7EB46F89" w14:textId="77777777" w:rsidR="00E054C8" w:rsidRDefault="00932538" w:rsidP="00932538">
      <w:pPr>
        <w:spacing w:after="0"/>
        <w:jc w:val="center"/>
        <w:rPr>
          <w:b/>
          <w:bCs/>
          <w:sz w:val="28"/>
          <w:szCs w:val="28"/>
        </w:rPr>
      </w:pPr>
      <w:r w:rsidRPr="00AE5081">
        <w:rPr>
          <w:b/>
          <w:bCs/>
          <w:sz w:val="28"/>
          <w:szCs w:val="28"/>
        </w:rPr>
        <w:t xml:space="preserve">Smlouva </w:t>
      </w:r>
      <w:proofErr w:type="spellStart"/>
      <w:r w:rsidRPr="00AE5081">
        <w:rPr>
          <w:b/>
          <w:bCs/>
          <w:sz w:val="28"/>
          <w:szCs w:val="28"/>
        </w:rPr>
        <w:t>č.X</w:t>
      </w:r>
      <w:proofErr w:type="spellEnd"/>
      <w:r w:rsidRPr="00AE5081">
        <w:rPr>
          <w:b/>
          <w:bCs/>
          <w:sz w:val="28"/>
          <w:szCs w:val="28"/>
        </w:rPr>
        <w:t xml:space="preserve">/XXXX o poskytování služby sociální péče </w:t>
      </w:r>
    </w:p>
    <w:p w14:paraId="608406D9" w14:textId="5AEAD9DA" w:rsidR="00932538" w:rsidRPr="00AE5081" w:rsidRDefault="00932538" w:rsidP="00932538">
      <w:pPr>
        <w:spacing w:after="0"/>
        <w:jc w:val="center"/>
        <w:rPr>
          <w:b/>
          <w:bCs/>
          <w:sz w:val="28"/>
          <w:szCs w:val="28"/>
        </w:rPr>
      </w:pPr>
      <w:r w:rsidRPr="00AE5081">
        <w:rPr>
          <w:b/>
          <w:bCs/>
          <w:sz w:val="28"/>
          <w:szCs w:val="28"/>
        </w:rPr>
        <w:t>v Domově pro osoby se zdravotním postižením „SOKOLÍK“ v Sokolově, příspěvkové organizaci</w:t>
      </w:r>
    </w:p>
    <w:p w14:paraId="7946677D" w14:textId="6B06BCF9" w:rsidR="00932538" w:rsidRPr="00AE5081" w:rsidRDefault="00932538" w:rsidP="00932538">
      <w:pPr>
        <w:spacing w:after="0"/>
        <w:jc w:val="center"/>
        <w:rPr>
          <w:sz w:val="28"/>
          <w:szCs w:val="28"/>
        </w:rPr>
      </w:pPr>
      <w:r w:rsidRPr="00AE5081">
        <w:rPr>
          <w:sz w:val="28"/>
          <w:szCs w:val="28"/>
        </w:rPr>
        <w:t>(dále jen „</w:t>
      </w:r>
      <w:r w:rsidR="00EE7113">
        <w:rPr>
          <w:sz w:val="28"/>
          <w:szCs w:val="28"/>
        </w:rPr>
        <w:t>s</w:t>
      </w:r>
      <w:r w:rsidRPr="00AE5081">
        <w:rPr>
          <w:sz w:val="28"/>
          <w:szCs w:val="28"/>
        </w:rPr>
        <w:t>mlouva“)</w:t>
      </w:r>
    </w:p>
    <w:p w14:paraId="17BEAA38" w14:textId="14B07362" w:rsidR="00932538" w:rsidRDefault="00932538" w:rsidP="00AE5081">
      <w:pPr>
        <w:spacing w:after="0"/>
        <w:jc w:val="center"/>
        <w:rPr>
          <w:sz w:val="28"/>
          <w:szCs w:val="28"/>
        </w:rPr>
      </w:pPr>
      <w:r w:rsidRPr="00AE5081">
        <w:rPr>
          <w:sz w:val="28"/>
          <w:szCs w:val="28"/>
        </w:rPr>
        <w:t xml:space="preserve">kterou níže uvedeného dne, měsíce a roku uzavřeli </w:t>
      </w:r>
      <w:r w:rsidRPr="00AE5081">
        <w:rPr>
          <w:b/>
          <w:bCs/>
          <w:sz w:val="28"/>
          <w:szCs w:val="28"/>
        </w:rPr>
        <w:t>dle § 48</w:t>
      </w:r>
      <w:r w:rsidR="00D83780" w:rsidRPr="00D83780">
        <w:t xml:space="preserve"> </w:t>
      </w:r>
      <w:r w:rsidR="00D83780" w:rsidRPr="00D83780">
        <w:rPr>
          <w:b/>
          <w:bCs/>
          <w:sz w:val="28"/>
          <w:szCs w:val="28"/>
        </w:rPr>
        <w:t xml:space="preserve">a § 91 a násl. </w:t>
      </w:r>
      <w:r w:rsidRPr="00AE5081">
        <w:rPr>
          <w:b/>
          <w:bCs/>
          <w:sz w:val="28"/>
          <w:szCs w:val="28"/>
        </w:rPr>
        <w:t xml:space="preserve"> zákona č. 108/2006 Sb., o sociálních službách</w:t>
      </w:r>
      <w:r w:rsidRPr="00AE5081">
        <w:rPr>
          <w:sz w:val="28"/>
          <w:szCs w:val="28"/>
        </w:rPr>
        <w:t xml:space="preserve"> (dále jen „</w:t>
      </w:r>
      <w:r w:rsidR="00EE7113">
        <w:rPr>
          <w:sz w:val="28"/>
          <w:szCs w:val="28"/>
        </w:rPr>
        <w:t>z</w:t>
      </w:r>
      <w:r w:rsidRPr="00AE5081">
        <w:rPr>
          <w:sz w:val="28"/>
          <w:szCs w:val="28"/>
        </w:rPr>
        <w:t xml:space="preserve">ákon“) </w:t>
      </w:r>
    </w:p>
    <w:p w14:paraId="01CACFF2" w14:textId="478ED621" w:rsidR="00AE5081" w:rsidRPr="00AE5081" w:rsidRDefault="00AE5081" w:rsidP="00AE5081">
      <w:pPr>
        <w:spacing w:after="0"/>
        <w:jc w:val="center"/>
        <w:rPr>
          <w:sz w:val="28"/>
          <w:szCs w:val="28"/>
        </w:rPr>
      </w:pPr>
      <w:r>
        <w:rPr>
          <w:sz w:val="28"/>
          <w:szCs w:val="28"/>
        </w:rPr>
        <w:t>uzavřená mezi</w:t>
      </w:r>
    </w:p>
    <w:p w14:paraId="79E9D934" w14:textId="77777777" w:rsidR="00AE5081" w:rsidRDefault="00AE5081" w:rsidP="00932538">
      <w:pPr>
        <w:spacing w:after="0"/>
        <w:jc w:val="both"/>
        <w:rPr>
          <w:b/>
          <w:bCs/>
        </w:rPr>
      </w:pPr>
    </w:p>
    <w:p w14:paraId="3543F1C5" w14:textId="315DE368" w:rsidR="00932538" w:rsidRPr="00AE5081" w:rsidRDefault="00932538" w:rsidP="00932538">
      <w:pPr>
        <w:spacing w:after="0"/>
        <w:jc w:val="both"/>
        <w:rPr>
          <w:b/>
          <w:bCs/>
          <w:sz w:val="24"/>
          <w:szCs w:val="24"/>
        </w:rPr>
      </w:pPr>
      <w:r w:rsidRPr="00AE5081">
        <w:rPr>
          <w:b/>
          <w:bCs/>
          <w:sz w:val="24"/>
          <w:szCs w:val="24"/>
        </w:rPr>
        <w:t xml:space="preserve">Klient: </w:t>
      </w:r>
    </w:p>
    <w:p w14:paraId="107D788F" w14:textId="59D36FE1" w:rsidR="0029260E" w:rsidRPr="00AE5081" w:rsidRDefault="00932538" w:rsidP="00932538">
      <w:pPr>
        <w:spacing w:after="0"/>
        <w:rPr>
          <w:sz w:val="24"/>
          <w:szCs w:val="24"/>
        </w:rPr>
      </w:pPr>
      <w:r w:rsidRPr="00AE5081">
        <w:rPr>
          <w:sz w:val="24"/>
          <w:szCs w:val="24"/>
        </w:rPr>
        <w:t>Datum narození:</w:t>
      </w:r>
    </w:p>
    <w:p w14:paraId="1F77E614" w14:textId="26AB7BAA" w:rsidR="00932538" w:rsidRPr="00AE5081" w:rsidRDefault="00932538" w:rsidP="00932538">
      <w:pPr>
        <w:spacing w:after="0"/>
        <w:rPr>
          <w:sz w:val="24"/>
          <w:szCs w:val="24"/>
        </w:rPr>
      </w:pPr>
      <w:r w:rsidRPr="00AE5081">
        <w:rPr>
          <w:sz w:val="24"/>
          <w:szCs w:val="24"/>
        </w:rPr>
        <w:t>Bydliště:</w:t>
      </w:r>
    </w:p>
    <w:p w14:paraId="1BB3F317" w14:textId="2542A590" w:rsidR="00932538" w:rsidRPr="00AE5081" w:rsidRDefault="00932538" w:rsidP="00932538">
      <w:pPr>
        <w:spacing w:after="0"/>
        <w:rPr>
          <w:b/>
          <w:bCs/>
          <w:sz w:val="24"/>
          <w:szCs w:val="24"/>
        </w:rPr>
      </w:pPr>
      <w:r w:rsidRPr="00AE5081">
        <w:rPr>
          <w:b/>
          <w:bCs/>
          <w:sz w:val="24"/>
          <w:szCs w:val="24"/>
        </w:rPr>
        <w:t>Zastoupený opatrovníkem:</w:t>
      </w:r>
    </w:p>
    <w:p w14:paraId="08D6429C" w14:textId="328155C3" w:rsidR="00932538" w:rsidRPr="00AE5081" w:rsidRDefault="00932538" w:rsidP="00932538">
      <w:pPr>
        <w:spacing w:after="0"/>
        <w:rPr>
          <w:sz w:val="24"/>
          <w:szCs w:val="24"/>
        </w:rPr>
      </w:pPr>
      <w:r w:rsidRPr="00AE5081">
        <w:rPr>
          <w:sz w:val="24"/>
          <w:szCs w:val="24"/>
        </w:rPr>
        <w:t>Datum narození:</w:t>
      </w:r>
    </w:p>
    <w:p w14:paraId="26C3F64E" w14:textId="30AB5229" w:rsidR="00932538" w:rsidRPr="00AE5081" w:rsidRDefault="00932538" w:rsidP="00932538">
      <w:pPr>
        <w:spacing w:after="0"/>
        <w:rPr>
          <w:sz w:val="24"/>
          <w:szCs w:val="24"/>
        </w:rPr>
      </w:pPr>
      <w:r w:rsidRPr="00AE5081">
        <w:rPr>
          <w:sz w:val="24"/>
          <w:szCs w:val="24"/>
        </w:rPr>
        <w:t>Bydliště:</w:t>
      </w:r>
    </w:p>
    <w:p w14:paraId="377BC763" w14:textId="0F9C1653" w:rsidR="00932538" w:rsidRPr="00AE5081" w:rsidRDefault="00932538" w:rsidP="00932538">
      <w:pPr>
        <w:spacing w:after="0"/>
        <w:rPr>
          <w:sz w:val="24"/>
          <w:szCs w:val="24"/>
        </w:rPr>
      </w:pPr>
      <w:r w:rsidRPr="00AE5081">
        <w:rPr>
          <w:sz w:val="24"/>
          <w:szCs w:val="24"/>
        </w:rPr>
        <w:t>Ustanoveným rozhodnutím Okresního soudu v</w:t>
      </w:r>
      <w:r w:rsidR="00A00442">
        <w:rPr>
          <w:sz w:val="24"/>
          <w:szCs w:val="24"/>
        </w:rPr>
        <w:t xml:space="preserve">                                                </w:t>
      </w:r>
      <w:r w:rsidR="00AE5081">
        <w:rPr>
          <w:sz w:val="24"/>
          <w:szCs w:val="24"/>
        </w:rPr>
        <w:t> </w:t>
      </w:r>
      <w:r w:rsidRPr="00AE5081">
        <w:rPr>
          <w:sz w:val="24"/>
          <w:szCs w:val="24"/>
        </w:rPr>
        <w:t>ze dne</w:t>
      </w:r>
    </w:p>
    <w:p w14:paraId="6A0392A6" w14:textId="77777777" w:rsidR="00932538" w:rsidRPr="00AE5081" w:rsidRDefault="00932538" w:rsidP="00932538">
      <w:pPr>
        <w:spacing w:after="0"/>
        <w:rPr>
          <w:sz w:val="24"/>
          <w:szCs w:val="24"/>
        </w:rPr>
      </w:pPr>
      <w:r w:rsidRPr="00AE5081">
        <w:rPr>
          <w:sz w:val="24"/>
          <w:szCs w:val="24"/>
        </w:rPr>
        <w:t>č.j.</w:t>
      </w:r>
    </w:p>
    <w:p w14:paraId="06D3EE66" w14:textId="47AA0315" w:rsidR="00932538" w:rsidRPr="00AE5081" w:rsidRDefault="00932538" w:rsidP="00932538">
      <w:pPr>
        <w:spacing w:after="0"/>
        <w:rPr>
          <w:sz w:val="24"/>
          <w:szCs w:val="24"/>
        </w:rPr>
      </w:pPr>
      <w:r w:rsidRPr="00AE5081">
        <w:rPr>
          <w:sz w:val="24"/>
          <w:szCs w:val="24"/>
        </w:rPr>
        <w:t xml:space="preserve">(dále jen </w:t>
      </w:r>
      <w:r w:rsidRPr="00AE5081">
        <w:rPr>
          <w:b/>
          <w:bCs/>
          <w:sz w:val="24"/>
          <w:szCs w:val="24"/>
        </w:rPr>
        <w:t>„</w:t>
      </w:r>
      <w:r w:rsidR="00EE7113">
        <w:rPr>
          <w:b/>
          <w:bCs/>
          <w:sz w:val="24"/>
          <w:szCs w:val="24"/>
        </w:rPr>
        <w:t>k</w:t>
      </w:r>
      <w:r w:rsidRPr="00AE5081">
        <w:rPr>
          <w:b/>
          <w:bCs/>
          <w:sz w:val="24"/>
          <w:szCs w:val="24"/>
        </w:rPr>
        <w:t>lient“</w:t>
      </w:r>
      <w:r w:rsidRPr="00AE5081">
        <w:rPr>
          <w:sz w:val="24"/>
          <w:szCs w:val="24"/>
        </w:rPr>
        <w:t xml:space="preserve">) </w:t>
      </w:r>
    </w:p>
    <w:p w14:paraId="4E22F85C" w14:textId="77777777" w:rsidR="00AE5081" w:rsidRPr="00AE5081" w:rsidRDefault="00AE5081" w:rsidP="00932538">
      <w:pPr>
        <w:spacing w:after="0"/>
        <w:rPr>
          <w:sz w:val="24"/>
          <w:szCs w:val="24"/>
        </w:rPr>
      </w:pPr>
    </w:p>
    <w:p w14:paraId="342B7D7F" w14:textId="77777777" w:rsidR="00932538" w:rsidRPr="00AE5081" w:rsidRDefault="00932538" w:rsidP="00932538">
      <w:pPr>
        <w:spacing w:after="0"/>
        <w:jc w:val="center"/>
        <w:rPr>
          <w:b/>
          <w:bCs/>
          <w:sz w:val="24"/>
          <w:szCs w:val="24"/>
        </w:rPr>
      </w:pPr>
      <w:r w:rsidRPr="00AE5081">
        <w:rPr>
          <w:b/>
          <w:bCs/>
          <w:sz w:val="24"/>
          <w:szCs w:val="24"/>
        </w:rPr>
        <w:t>a</w:t>
      </w:r>
    </w:p>
    <w:p w14:paraId="1B436259" w14:textId="77777777" w:rsidR="00AE5081" w:rsidRPr="00AE5081" w:rsidRDefault="00AE5081" w:rsidP="00932538">
      <w:pPr>
        <w:spacing w:after="0"/>
        <w:jc w:val="both"/>
        <w:rPr>
          <w:b/>
          <w:bCs/>
          <w:sz w:val="24"/>
          <w:szCs w:val="24"/>
        </w:rPr>
      </w:pPr>
    </w:p>
    <w:p w14:paraId="160884EC" w14:textId="5FEEC48C" w:rsidR="00932538" w:rsidRPr="00AE5081" w:rsidRDefault="00932538" w:rsidP="00932538">
      <w:pPr>
        <w:spacing w:after="0"/>
        <w:jc w:val="both"/>
        <w:rPr>
          <w:b/>
          <w:bCs/>
          <w:sz w:val="24"/>
          <w:szCs w:val="24"/>
        </w:rPr>
      </w:pPr>
      <w:r w:rsidRPr="00AE5081">
        <w:rPr>
          <w:b/>
          <w:bCs/>
          <w:sz w:val="24"/>
          <w:szCs w:val="24"/>
        </w:rPr>
        <w:t>Domov pro osoby se zdravotním postižením „SOKOLÍK“ v</w:t>
      </w:r>
      <w:r w:rsidR="00AE5081">
        <w:rPr>
          <w:b/>
          <w:bCs/>
          <w:sz w:val="24"/>
          <w:szCs w:val="24"/>
        </w:rPr>
        <w:t> </w:t>
      </w:r>
      <w:r w:rsidRPr="00AE5081">
        <w:rPr>
          <w:b/>
          <w:bCs/>
          <w:sz w:val="24"/>
          <w:szCs w:val="24"/>
        </w:rPr>
        <w:t>Sokolově, příspěvková organizace</w:t>
      </w:r>
    </w:p>
    <w:p w14:paraId="28D0482E" w14:textId="55095F2D" w:rsidR="00932538" w:rsidRPr="00AE5081" w:rsidRDefault="00932538" w:rsidP="00932538">
      <w:pPr>
        <w:spacing w:after="0"/>
        <w:jc w:val="both"/>
        <w:rPr>
          <w:sz w:val="24"/>
          <w:szCs w:val="24"/>
        </w:rPr>
      </w:pPr>
      <w:r w:rsidRPr="00AE5081">
        <w:rPr>
          <w:sz w:val="24"/>
          <w:szCs w:val="24"/>
        </w:rPr>
        <w:t>se sídlem v</w:t>
      </w:r>
      <w:r w:rsidR="00AE5081">
        <w:rPr>
          <w:sz w:val="24"/>
          <w:szCs w:val="24"/>
        </w:rPr>
        <w:t> </w:t>
      </w:r>
      <w:r w:rsidRPr="00AE5081">
        <w:rPr>
          <w:sz w:val="24"/>
          <w:szCs w:val="24"/>
        </w:rPr>
        <w:t>Slavíčkova 1701 356 01 Sokolov</w:t>
      </w:r>
    </w:p>
    <w:p w14:paraId="4239A307" w14:textId="602AA9D2" w:rsidR="00932538" w:rsidRPr="00AE5081" w:rsidRDefault="00932538" w:rsidP="00932538">
      <w:pPr>
        <w:spacing w:after="0"/>
        <w:jc w:val="both"/>
        <w:rPr>
          <w:sz w:val="24"/>
          <w:szCs w:val="24"/>
        </w:rPr>
      </w:pPr>
      <w:r w:rsidRPr="00AE5081">
        <w:rPr>
          <w:sz w:val="24"/>
          <w:szCs w:val="24"/>
        </w:rPr>
        <w:t>IČ: 72046881</w:t>
      </w:r>
    </w:p>
    <w:p w14:paraId="5FC1CE21" w14:textId="6584AC30" w:rsidR="00932538" w:rsidRPr="00AE5081" w:rsidRDefault="00A33574" w:rsidP="00932538">
      <w:pPr>
        <w:spacing w:after="0"/>
        <w:jc w:val="both"/>
        <w:rPr>
          <w:sz w:val="24"/>
          <w:szCs w:val="24"/>
        </w:rPr>
      </w:pPr>
      <w:r w:rsidRPr="00AE5081">
        <w:rPr>
          <w:sz w:val="24"/>
          <w:szCs w:val="24"/>
        </w:rPr>
        <w:t>b</w:t>
      </w:r>
      <w:r w:rsidR="00932538" w:rsidRPr="00AE5081">
        <w:rPr>
          <w:sz w:val="24"/>
          <w:szCs w:val="24"/>
        </w:rPr>
        <w:t>ankovní spojení: ČSOB pobočka Sokolov</w:t>
      </w:r>
    </w:p>
    <w:p w14:paraId="0475F7B0" w14:textId="69F16064" w:rsidR="00932538" w:rsidRPr="00AE5081" w:rsidRDefault="00A33574" w:rsidP="00932538">
      <w:pPr>
        <w:spacing w:after="0"/>
        <w:jc w:val="both"/>
        <w:rPr>
          <w:sz w:val="24"/>
          <w:szCs w:val="24"/>
        </w:rPr>
      </w:pPr>
      <w:r w:rsidRPr="00AE5081">
        <w:rPr>
          <w:sz w:val="24"/>
          <w:szCs w:val="24"/>
        </w:rPr>
        <w:t>číslo účtu: 268645408/0300</w:t>
      </w:r>
    </w:p>
    <w:p w14:paraId="6FBC2190" w14:textId="77777777" w:rsidR="00216658" w:rsidRPr="00AE5081" w:rsidRDefault="00A33574" w:rsidP="00932538">
      <w:pPr>
        <w:spacing w:after="0"/>
        <w:jc w:val="both"/>
        <w:rPr>
          <w:sz w:val="24"/>
          <w:szCs w:val="24"/>
        </w:rPr>
      </w:pPr>
      <w:r w:rsidRPr="00AE5081">
        <w:rPr>
          <w:sz w:val="24"/>
          <w:szCs w:val="24"/>
        </w:rPr>
        <w:t xml:space="preserve">číslo registrace: </w:t>
      </w:r>
      <w:r w:rsidR="00216658" w:rsidRPr="00AE5081">
        <w:rPr>
          <w:sz w:val="24"/>
          <w:szCs w:val="24"/>
        </w:rPr>
        <w:t>1822560</w:t>
      </w:r>
    </w:p>
    <w:p w14:paraId="47ACB25F" w14:textId="77777777" w:rsidR="00AE5081" w:rsidRPr="00AE5081" w:rsidRDefault="00AE5081" w:rsidP="00932538">
      <w:pPr>
        <w:spacing w:after="0"/>
        <w:jc w:val="both"/>
        <w:rPr>
          <w:sz w:val="24"/>
          <w:szCs w:val="24"/>
        </w:rPr>
      </w:pPr>
      <w:r w:rsidRPr="00AE5081">
        <w:rPr>
          <w:b/>
          <w:bCs/>
          <w:sz w:val="24"/>
          <w:szCs w:val="24"/>
        </w:rPr>
        <w:t xml:space="preserve">zastoupený ředitelkou: </w:t>
      </w:r>
      <w:r w:rsidRPr="00AE5081">
        <w:rPr>
          <w:sz w:val="24"/>
          <w:szCs w:val="24"/>
        </w:rPr>
        <w:t>Mgr. Petrou Sekáčovou</w:t>
      </w:r>
    </w:p>
    <w:p w14:paraId="75653555" w14:textId="38EFD651" w:rsidR="00A33574" w:rsidRPr="00AE5081" w:rsidRDefault="00AE5081" w:rsidP="00932538">
      <w:pPr>
        <w:spacing w:after="0"/>
        <w:jc w:val="both"/>
        <w:rPr>
          <w:sz w:val="24"/>
          <w:szCs w:val="24"/>
        </w:rPr>
      </w:pPr>
      <w:r w:rsidRPr="00AE5081">
        <w:rPr>
          <w:sz w:val="24"/>
          <w:szCs w:val="24"/>
        </w:rPr>
        <w:t xml:space="preserve">(dále jen </w:t>
      </w:r>
      <w:r w:rsidRPr="00AE5081">
        <w:rPr>
          <w:b/>
          <w:bCs/>
          <w:sz w:val="24"/>
          <w:szCs w:val="24"/>
        </w:rPr>
        <w:t>„</w:t>
      </w:r>
      <w:r w:rsidR="00EE7113">
        <w:rPr>
          <w:b/>
          <w:bCs/>
          <w:sz w:val="24"/>
          <w:szCs w:val="24"/>
        </w:rPr>
        <w:t>p</w:t>
      </w:r>
      <w:r w:rsidRPr="00AE5081">
        <w:rPr>
          <w:b/>
          <w:bCs/>
          <w:sz w:val="24"/>
          <w:szCs w:val="24"/>
        </w:rPr>
        <w:t>oskytovatel“</w:t>
      </w:r>
      <w:r w:rsidRPr="00AE5081">
        <w:rPr>
          <w:sz w:val="24"/>
          <w:szCs w:val="24"/>
        </w:rPr>
        <w:t>)</w:t>
      </w:r>
      <w:r w:rsidR="00A33574" w:rsidRPr="00AE5081">
        <w:rPr>
          <w:sz w:val="24"/>
          <w:szCs w:val="24"/>
        </w:rPr>
        <w:t xml:space="preserve"> </w:t>
      </w:r>
    </w:p>
    <w:p w14:paraId="343A53BE" w14:textId="4DB97CCA" w:rsidR="00932538" w:rsidRDefault="00932538" w:rsidP="00AE5081">
      <w:pPr>
        <w:spacing w:after="0"/>
        <w:jc w:val="both"/>
      </w:pPr>
    </w:p>
    <w:p w14:paraId="5FF53230" w14:textId="74C21FFD" w:rsidR="00AE5081" w:rsidRDefault="00A719BE" w:rsidP="00A719BE">
      <w:pPr>
        <w:spacing w:after="0"/>
        <w:jc w:val="center"/>
        <w:rPr>
          <w:b/>
          <w:bCs/>
        </w:rPr>
      </w:pPr>
      <w:r w:rsidRPr="00A719BE">
        <w:rPr>
          <w:b/>
          <w:bCs/>
        </w:rPr>
        <w:t>I.</w:t>
      </w:r>
    </w:p>
    <w:p w14:paraId="56521403" w14:textId="33603DDB" w:rsidR="00A719BE" w:rsidRDefault="00A719BE" w:rsidP="00A719BE">
      <w:pPr>
        <w:spacing w:after="0"/>
        <w:jc w:val="center"/>
        <w:rPr>
          <w:b/>
          <w:bCs/>
        </w:rPr>
      </w:pPr>
      <w:r>
        <w:rPr>
          <w:b/>
          <w:bCs/>
        </w:rPr>
        <w:t>Druh sociální služby</w:t>
      </w:r>
    </w:p>
    <w:p w14:paraId="0E31CF75" w14:textId="2A32C203" w:rsidR="00A719BE" w:rsidRDefault="00A719BE" w:rsidP="00A719BE">
      <w:pPr>
        <w:spacing w:after="0"/>
        <w:jc w:val="center"/>
        <w:rPr>
          <w:b/>
          <w:bCs/>
        </w:rPr>
      </w:pPr>
      <w:r>
        <w:rPr>
          <w:b/>
          <w:bCs/>
        </w:rPr>
        <w:t>DOMOV PRO OSOBY SE ZDRAVOTNÍM POSTIŽENÍM</w:t>
      </w:r>
    </w:p>
    <w:p w14:paraId="05EEE8C7" w14:textId="3964C36E" w:rsidR="00A719BE" w:rsidRDefault="00A719BE" w:rsidP="00A719BE">
      <w:pPr>
        <w:spacing w:after="0"/>
        <w:jc w:val="both"/>
      </w:pPr>
    </w:p>
    <w:p w14:paraId="69AA2215" w14:textId="5127B7C1" w:rsidR="00A719BE" w:rsidRDefault="00A719BE" w:rsidP="00A719BE">
      <w:pPr>
        <w:spacing w:after="0"/>
        <w:jc w:val="both"/>
      </w:pPr>
      <w:r>
        <w:t>Posláním D</w:t>
      </w:r>
      <w:r w:rsidR="005A70C0">
        <w:t>omova SOKOLÍK</w:t>
      </w:r>
      <w:r>
        <w:t xml:space="preserve"> je poskytovat ubytování, stravování a další pomoc lidem patřící</w:t>
      </w:r>
      <w:r w:rsidR="00A00442">
        <w:t>m do cílové skupiny zařízení, kteří nemají možnost bydlet v přirozeném domácím prostředí. Služba klade důraz na začleňování klientů do běžné společnosti.</w:t>
      </w:r>
    </w:p>
    <w:p w14:paraId="30EE06A6" w14:textId="3681D08B" w:rsidR="00A00442" w:rsidRDefault="00A00442" w:rsidP="00A719BE">
      <w:pPr>
        <w:spacing w:after="0"/>
        <w:jc w:val="both"/>
      </w:pPr>
    </w:p>
    <w:p w14:paraId="2D2A2DDA" w14:textId="0A05CFEB" w:rsidR="00A00442" w:rsidRDefault="00A00442" w:rsidP="00A719BE">
      <w:pPr>
        <w:spacing w:after="0"/>
        <w:jc w:val="both"/>
      </w:pPr>
      <w:r>
        <w:t>Cílovou skupinou jsou osoby se zdravotním postižením starší než 18 let</w:t>
      </w:r>
      <w:r w:rsidR="00E054C8">
        <w:t>,</w:t>
      </w:r>
      <w:r>
        <w:t xml:space="preserve"> zejména s mentálním a kombinovaným postižením, jejichž stav odpovídá těžké nebo úplné závislosti na pomoci jiné fyzické osoby při zajištění péče o vlastní osobu a při zajištění soběstačnosti, vymezené zákonem 108/2006 Sb., o sociálních službách, ve znění pozdějších předpisů.</w:t>
      </w:r>
    </w:p>
    <w:p w14:paraId="6CA1A70B" w14:textId="1092527A" w:rsidR="00A00442" w:rsidRDefault="00A00442" w:rsidP="00A719BE">
      <w:pPr>
        <w:spacing w:after="0"/>
        <w:jc w:val="both"/>
      </w:pPr>
    </w:p>
    <w:p w14:paraId="5872C100" w14:textId="127AA47D" w:rsidR="00A00442" w:rsidRDefault="00A00442" w:rsidP="00A719BE">
      <w:pPr>
        <w:spacing w:after="0"/>
        <w:jc w:val="both"/>
      </w:pPr>
      <w:r>
        <w:t xml:space="preserve">Služba není určena pro osoby, které mají sníženou soběstačnost z důvodů uvedených v § 50, odst. 1 zákon č. 108/2006 Sb., na </w:t>
      </w:r>
      <w:r w:rsidR="00361567">
        <w:t>základě,</w:t>
      </w:r>
      <w:r>
        <w:t xml:space="preserve"> kterých jim mohou poskytovány služby v Domově se zvláštním režimem.</w:t>
      </w:r>
    </w:p>
    <w:p w14:paraId="060507E9" w14:textId="0A0D277A" w:rsidR="00361567" w:rsidRDefault="00361567" w:rsidP="00A719BE">
      <w:pPr>
        <w:spacing w:after="0"/>
        <w:jc w:val="both"/>
      </w:pPr>
    </w:p>
    <w:p w14:paraId="35B01EC8" w14:textId="6F060AC2" w:rsidR="00361567" w:rsidRDefault="00361567" w:rsidP="00361567">
      <w:pPr>
        <w:spacing w:after="0"/>
        <w:jc w:val="center"/>
        <w:rPr>
          <w:b/>
          <w:bCs/>
        </w:rPr>
      </w:pPr>
      <w:r>
        <w:rPr>
          <w:b/>
          <w:bCs/>
        </w:rPr>
        <w:t>II.</w:t>
      </w:r>
    </w:p>
    <w:p w14:paraId="55D7B8E0" w14:textId="1CE49013" w:rsidR="00361567" w:rsidRDefault="00361567" w:rsidP="00361567">
      <w:pPr>
        <w:spacing w:after="0"/>
        <w:jc w:val="center"/>
        <w:rPr>
          <w:b/>
          <w:bCs/>
        </w:rPr>
      </w:pPr>
      <w:r>
        <w:rPr>
          <w:b/>
          <w:bCs/>
        </w:rPr>
        <w:t>Rozsah poskytování sociální služby</w:t>
      </w:r>
    </w:p>
    <w:p w14:paraId="0777EAEB" w14:textId="1E7BEDD3" w:rsidR="00361567" w:rsidRDefault="00361567" w:rsidP="00361567">
      <w:pPr>
        <w:spacing w:after="0"/>
        <w:jc w:val="both"/>
      </w:pPr>
    </w:p>
    <w:p w14:paraId="135F70D3" w14:textId="33521811" w:rsidR="00361567" w:rsidRDefault="00361567" w:rsidP="00361567">
      <w:pPr>
        <w:spacing w:after="0"/>
        <w:jc w:val="both"/>
      </w:pPr>
      <w:r>
        <w:t>Poskytován</w:t>
      </w:r>
      <w:r w:rsidR="00EF510D">
        <w:t>í</w:t>
      </w:r>
      <w:r>
        <w:t xml:space="preserve"> sociální služby vychází z osobních cílů a potřeb klienta, a je postaveno především na jeho schopnostech. Rozsah poskytované služby je předjedn</w:t>
      </w:r>
      <w:r w:rsidR="00BA0BE8">
        <w:t>án před nástupem klienta do Domova a je vymezen v „</w:t>
      </w:r>
      <w:r w:rsidR="00BA0BE8" w:rsidRPr="00BA0BE8">
        <w:rPr>
          <w:b/>
          <w:bCs/>
        </w:rPr>
        <w:t>Individuálním plánu klienta</w:t>
      </w:r>
      <w:r w:rsidR="00BA0BE8">
        <w:t>“ a pravidelně revidován a aktualizován.</w:t>
      </w:r>
    </w:p>
    <w:p w14:paraId="6D242B14" w14:textId="1F9582AC" w:rsidR="00BA0BE8" w:rsidRDefault="00BA0BE8" w:rsidP="00361567">
      <w:pPr>
        <w:spacing w:after="0"/>
        <w:jc w:val="both"/>
      </w:pPr>
    </w:p>
    <w:p w14:paraId="45C2C33F" w14:textId="0FD3FAB5" w:rsidR="00BA0BE8" w:rsidRDefault="00BA0BE8" w:rsidP="00361567">
      <w:pPr>
        <w:spacing w:after="0"/>
        <w:jc w:val="both"/>
      </w:pPr>
      <w:r>
        <w:t>Rozsah níže uvedených poskytovaných úkonů vyplývá ze stupně závislosti klienta na péči jiné fyzické osoby, a to za úhradu ve výši přiznaného příspěvku na péči.</w:t>
      </w:r>
    </w:p>
    <w:p w14:paraId="5245A30E" w14:textId="548D3DDB" w:rsidR="00BA0BE8" w:rsidRDefault="00BA0BE8" w:rsidP="00361567">
      <w:pPr>
        <w:spacing w:after="0"/>
        <w:jc w:val="both"/>
      </w:pPr>
    </w:p>
    <w:p w14:paraId="498AD85E" w14:textId="3CC4C8B4" w:rsidR="00BA0BE8" w:rsidRDefault="00BA0BE8" w:rsidP="00361567">
      <w:pPr>
        <w:spacing w:after="0"/>
        <w:jc w:val="both"/>
      </w:pPr>
      <w:r>
        <w:t>Klientovi Domova, který nepobírá příspěvek na péči, ale na základě sociálního šetření jeho zdravotní stav odpovídá přiznání příspěvku na péči, jsou úkony péče zajištěny v rozsahu základních činnosti při poskytování sociálních služeb, a to bez úhrady.</w:t>
      </w:r>
    </w:p>
    <w:p w14:paraId="771372EA" w14:textId="402C70CC" w:rsidR="00BA0BE8" w:rsidRDefault="00BA0BE8" w:rsidP="00361567">
      <w:pPr>
        <w:spacing w:after="0"/>
        <w:jc w:val="both"/>
      </w:pPr>
    </w:p>
    <w:p w14:paraId="03F00A45" w14:textId="5B87A2D2" w:rsidR="00BA0BE8" w:rsidRDefault="00BA0BE8" w:rsidP="00A32693">
      <w:pPr>
        <w:pStyle w:val="Odstavecseseznamem"/>
        <w:numPr>
          <w:ilvl w:val="0"/>
          <w:numId w:val="23"/>
        </w:numPr>
        <w:spacing w:after="0"/>
        <w:jc w:val="both"/>
      </w:pPr>
      <w:r>
        <w:t xml:space="preserve">Poskytovatel se zavazuje poskytovat </w:t>
      </w:r>
      <w:r w:rsidR="00EE7113">
        <w:t>k</w:t>
      </w:r>
      <w:r>
        <w:t>lientovi v</w:t>
      </w:r>
      <w:r w:rsidR="00DC5FF1">
        <w:t> </w:t>
      </w:r>
      <w:r>
        <w:t>Domově</w:t>
      </w:r>
      <w:r w:rsidR="00DC5FF1">
        <w:t xml:space="preserve"> tyto </w:t>
      </w:r>
      <w:r w:rsidR="00DC5FF1" w:rsidRPr="00A32693">
        <w:rPr>
          <w:b/>
          <w:bCs/>
        </w:rPr>
        <w:t>základní činnosti</w:t>
      </w:r>
      <w:r w:rsidR="00DC5FF1">
        <w:t xml:space="preserve"> v rozsahu následujících úkonů:</w:t>
      </w:r>
    </w:p>
    <w:p w14:paraId="0DDA9418" w14:textId="15702746" w:rsidR="00DC5FF1" w:rsidRDefault="00DC5FF1" w:rsidP="00361567">
      <w:pPr>
        <w:spacing w:after="0"/>
        <w:jc w:val="both"/>
      </w:pPr>
    </w:p>
    <w:p w14:paraId="0A9F7802" w14:textId="059A1964" w:rsidR="00DC5FF1" w:rsidRPr="00DC5FF1" w:rsidRDefault="00DC5FF1" w:rsidP="00DC5FF1">
      <w:pPr>
        <w:pStyle w:val="Odstavecseseznamem"/>
        <w:numPr>
          <w:ilvl w:val="0"/>
          <w:numId w:val="1"/>
        </w:numPr>
        <w:spacing w:after="0"/>
        <w:jc w:val="both"/>
        <w:rPr>
          <w:b/>
          <w:bCs/>
        </w:rPr>
      </w:pPr>
      <w:r w:rsidRPr="00DC5FF1">
        <w:rPr>
          <w:b/>
          <w:bCs/>
        </w:rPr>
        <w:t>Poskytnutí ubytování</w:t>
      </w:r>
    </w:p>
    <w:p w14:paraId="03CCB286" w14:textId="139A04F4" w:rsidR="00DC5FF1" w:rsidRDefault="00DC5FF1" w:rsidP="00DC5FF1">
      <w:pPr>
        <w:pStyle w:val="Odstavecseseznamem"/>
        <w:numPr>
          <w:ilvl w:val="0"/>
          <w:numId w:val="3"/>
        </w:numPr>
        <w:spacing w:after="0"/>
        <w:jc w:val="both"/>
      </w:pPr>
      <w:r>
        <w:t xml:space="preserve">Klientovi se poskytuje ubytování v </w:t>
      </w:r>
      <w:bookmarkStart w:id="0" w:name="_Hlk85193655"/>
      <w:r w:rsidRPr="001E05E8">
        <w:rPr>
          <w:b/>
          <w:bCs/>
        </w:rPr>
        <w:t>jednolůžkovém/dvoulůžkovém</w:t>
      </w:r>
      <w:r w:rsidR="005A70C0">
        <w:t xml:space="preserve"> pokoji</w:t>
      </w:r>
      <w:r w:rsidR="005A70C0">
        <w:rPr>
          <w:b/>
          <w:bCs/>
        </w:rPr>
        <w:t xml:space="preserve"> I. kategorie/II. kategorie</w:t>
      </w:r>
      <w:r>
        <w:t>.</w:t>
      </w:r>
    </w:p>
    <w:bookmarkEnd w:id="0"/>
    <w:p w14:paraId="2D18A028" w14:textId="15CB80AA" w:rsidR="00DC5FF1" w:rsidRDefault="00EE7113" w:rsidP="00DC5FF1">
      <w:pPr>
        <w:pStyle w:val="Odstavecseseznamem"/>
        <w:numPr>
          <w:ilvl w:val="0"/>
          <w:numId w:val="3"/>
        </w:numPr>
        <w:spacing w:after="0"/>
        <w:jc w:val="both"/>
      </w:pPr>
      <w:r>
        <w:t>K pokoji nenáleží žádné jiné prostory Domova.</w:t>
      </w:r>
    </w:p>
    <w:p w14:paraId="3B13AAFD" w14:textId="51C48918" w:rsidR="00EE7113" w:rsidRDefault="00EE7113" w:rsidP="00DC5FF1">
      <w:pPr>
        <w:pStyle w:val="Odstavecseseznamem"/>
        <w:numPr>
          <w:ilvl w:val="0"/>
          <w:numId w:val="3"/>
        </w:numPr>
        <w:spacing w:after="0"/>
        <w:jc w:val="both"/>
      </w:pPr>
      <w:r>
        <w:t>Pokoj je standartně vybaven. Po dohodě s poskytovatelem si může klient</w:t>
      </w:r>
      <w:r w:rsidR="00AE125B">
        <w:t xml:space="preserve"> vybavit pokoj t</w:t>
      </w:r>
      <w:r w:rsidR="00FE7EA7">
        <w:t>a</w:t>
      </w:r>
      <w:r w:rsidR="00AE125B">
        <w:t>ké vlastním zařízením.</w:t>
      </w:r>
    </w:p>
    <w:p w14:paraId="21407E50" w14:textId="7BCC36BB" w:rsidR="00AE125B" w:rsidRDefault="00AE125B" w:rsidP="00DC5FF1">
      <w:pPr>
        <w:pStyle w:val="Odstavecseseznamem"/>
        <w:numPr>
          <w:ilvl w:val="0"/>
          <w:numId w:val="3"/>
        </w:numPr>
        <w:spacing w:after="0"/>
        <w:jc w:val="both"/>
      </w:pPr>
      <w:r>
        <w:t>Mimo pokoj může klient způsobem obvyklým</w:t>
      </w:r>
      <w:r w:rsidR="00FE7EA7">
        <w:t xml:space="preserve"> užívat společně s ostatními klienty v Domově také všechny společné prostory.</w:t>
      </w:r>
      <w:r>
        <w:t xml:space="preserve"> </w:t>
      </w:r>
    </w:p>
    <w:p w14:paraId="645CA781" w14:textId="49C14F3D" w:rsidR="00FE7EA7" w:rsidRDefault="00FE7EA7" w:rsidP="00DC5FF1">
      <w:pPr>
        <w:pStyle w:val="Odstavecseseznamem"/>
        <w:numPr>
          <w:ilvl w:val="0"/>
          <w:numId w:val="3"/>
        </w:numPr>
        <w:spacing w:after="0"/>
        <w:jc w:val="both"/>
      </w:pPr>
      <w:r>
        <w:t>Ubytování se poskytuje včetně souvisejících služeb – topení, teplé a studené vody, elektrick</w:t>
      </w:r>
      <w:r w:rsidR="00E054C8">
        <w:t>ý</w:t>
      </w:r>
      <w:r>
        <w:t xml:space="preserve"> proud, odvoz komunálního a nebezpečného (infekčního) odpadu, praní, drobných oprav ložního a osobního prádla a ošacení, žehlení a úklidu. Individuálně je možné, aby si klient zajišťoval úklid pokoje, praní a žehlení sám (je popsáno v „individuálním plánu klienta“).</w:t>
      </w:r>
    </w:p>
    <w:p w14:paraId="7F9488B1" w14:textId="2C2706ED" w:rsidR="00FE7EA7" w:rsidRDefault="00FE7EA7" w:rsidP="00DC5FF1">
      <w:pPr>
        <w:pStyle w:val="Odstavecseseznamem"/>
        <w:numPr>
          <w:ilvl w:val="0"/>
          <w:numId w:val="3"/>
        </w:numPr>
        <w:spacing w:after="0"/>
        <w:jc w:val="both"/>
      </w:pPr>
      <w:r>
        <w:t>Poskytovatel je povinen udržovat prostory k ubytování a k užívání ve stavu způsobilém pro řádné ubytování a užívání a zajistit nerušený výkon práv klienta spojených s užíváním těchto prostor.</w:t>
      </w:r>
    </w:p>
    <w:p w14:paraId="70416B0A" w14:textId="0824EA87" w:rsidR="00FE7EA7" w:rsidRDefault="00FE7EA7" w:rsidP="00DC5FF1">
      <w:pPr>
        <w:pStyle w:val="Odstavecseseznamem"/>
        <w:numPr>
          <w:ilvl w:val="0"/>
          <w:numId w:val="3"/>
        </w:numPr>
        <w:spacing w:after="0"/>
        <w:jc w:val="both"/>
      </w:pPr>
      <w:r>
        <w:t>Klient je povinen užívat prostory vyhrazené k ubytování a k užívání řádně; v prostorách nesmí klient bez souhlasu poskytovatele provádět žádné zásadní změny.</w:t>
      </w:r>
    </w:p>
    <w:p w14:paraId="143AB0E9" w14:textId="77777777" w:rsidR="004D1CE7" w:rsidRPr="00942846" w:rsidRDefault="004D1CE7" w:rsidP="00942846">
      <w:pPr>
        <w:spacing w:after="0"/>
        <w:jc w:val="both"/>
        <w:rPr>
          <w:b/>
          <w:bCs/>
        </w:rPr>
      </w:pPr>
    </w:p>
    <w:p w14:paraId="71A6F7B5" w14:textId="7748FA6D" w:rsidR="00A719BE" w:rsidRPr="00EC4DE5" w:rsidRDefault="00EC4DE5" w:rsidP="00EC4DE5">
      <w:pPr>
        <w:pStyle w:val="Odstavecseseznamem"/>
        <w:numPr>
          <w:ilvl w:val="0"/>
          <w:numId w:val="1"/>
        </w:numPr>
        <w:spacing w:after="0"/>
        <w:jc w:val="both"/>
        <w:rPr>
          <w:b/>
          <w:bCs/>
        </w:rPr>
      </w:pPr>
      <w:r w:rsidRPr="00EC4DE5">
        <w:rPr>
          <w:b/>
          <w:bCs/>
        </w:rPr>
        <w:t>Poskytnutí stravy</w:t>
      </w:r>
    </w:p>
    <w:p w14:paraId="45BC1392" w14:textId="557E08EA" w:rsidR="00EC4DE5" w:rsidRDefault="00EC4DE5" w:rsidP="00EC4DE5">
      <w:pPr>
        <w:pStyle w:val="Odstavecseseznamem"/>
        <w:numPr>
          <w:ilvl w:val="0"/>
          <w:numId w:val="5"/>
        </w:numPr>
        <w:spacing w:after="0"/>
        <w:jc w:val="both"/>
      </w:pPr>
      <w:r>
        <w:t xml:space="preserve">Klientovi je poskytována celodenní strava v počtu </w:t>
      </w:r>
      <w:r w:rsidR="005A70C0">
        <w:t>čtyř</w:t>
      </w:r>
      <w:r>
        <w:t xml:space="preserve"> jídel, z toho </w:t>
      </w:r>
      <w:r w:rsidR="00524F33">
        <w:t>tři jídla hlavní</w:t>
      </w:r>
      <w:r w:rsidR="00E054C8">
        <w:t xml:space="preserve"> a</w:t>
      </w:r>
      <w:r w:rsidR="00524F33">
        <w:t xml:space="preserve"> </w:t>
      </w:r>
      <w:r w:rsidR="005A70C0">
        <w:t>jedno</w:t>
      </w:r>
      <w:r w:rsidR="00524F33">
        <w:t xml:space="preserve"> doplňkov</w:t>
      </w:r>
      <w:r w:rsidR="005A70C0">
        <w:t>é</w:t>
      </w:r>
      <w:r w:rsidR="00524F33">
        <w:t>, včetně zajištění pitného režimu.</w:t>
      </w:r>
    </w:p>
    <w:p w14:paraId="01BE3C39" w14:textId="77777777" w:rsidR="00524F33" w:rsidRDefault="00524F33" w:rsidP="00EC4DE5">
      <w:pPr>
        <w:pStyle w:val="Odstavecseseznamem"/>
        <w:numPr>
          <w:ilvl w:val="0"/>
          <w:numId w:val="5"/>
        </w:numPr>
        <w:spacing w:after="0"/>
        <w:jc w:val="both"/>
      </w:pPr>
      <w:r>
        <w:t>Pokud zdravotní stav klienta vyžaduje dietní stravování, lze se domluvit na individuální dietě.</w:t>
      </w:r>
    </w:p>
    <w:p w14:paraId="7665E147" w14:textId="77777777" w:rsidR="00C029F5" w:rsidRDefault="00524F33" w:rsidP="00EC4DE5">
      <w:pPr>
        <w:pStyle w:val="Odstavecseseznamem"/>
        <w:numPr>
          <w:ilvl w:val="0"/>
          <w:numId w:val="5"/>
        </w:numPr>
        <w:spacing w:after="0"/>
        <w:jc w:val="both"/>
      </w:pPr>
      <w:r>
        <w:t>Stravování probíhá na základě předem zveřejněn</w:t>
      </w:r>
      <w:r w:rsidR="00C029F5">
        <w:t>ého jídelního lístku, a to v písemné a obrázkové podobě.</w:t>
      </w:r>
    </w:p>
    <w:p w14:paraId="4176306D" w14:textId="77777777" w:rsidR="00C029F5" w:rsidRDefault="00C029F5" w:rsidP="00EC4DE5">
      <w:pPr>
        <w:pStyle w:val="Odstavecseseznamem"/>
        <w:numPr>
          <w:ilvl w:val="0"/>
          <w:numId w:val="5"/>
        </w:numPr>
        <w:spacing w:after="0"/>
        <w:jc w:val="both"/>
      </w:pPr>
      <w:r>
        <w:t>V případě potřeby si může klient stravu odhlásit nebo odebrat ve formě balíčku.</w:t>
      </w:r>
    </w:p>
    <w:p w14:paraId="6F6F22AD" w14:textId="77777777" w:rsidR="00C029F5" w:rsidRDefault="00C029F5" w:rsidP="00C029F5">
      <w:pPr>
        <w:spacing w:after="0"/>
        <w:jc w:val="both"/>
      </w:pPr>
    </w:p>
    <w:p w14:paraId="7DAC1D63" w14:textId="06DFB1DB" w:rsidR="00524F33" w:rsidRPr="002B70D2" w:rsidRDefault="00C029F5" w:rsidP="00C029F5">
      <w:pPr>
        <w:pStyle w:val="Odstavecseseznamem"/>
        <w:numPr>
          <w:ilvl w:val="0"/>
          <w:numId w:val="1"/>
        </w:numPr>
        <w:spacing w:after="0"/>
        <w:jc w:val="both"/>
        <w:rPr>
          <w:b/>
          <w:bCs/>
        </w:rPr>
      </w:pPr>
      <w:r w:rsidRPr="002B70D2">
        <w:rPr>
          <w:b/>
          <w:bCs/>
        </w:rPr>
        <w:t>Pomoc</w:t>
      </w:r>
      <w:r w:rsidR="00524F33" w:rsidRPr="002B70D2">
        <w:rPr>
          <w:b/>
          <w:bCs/>
        </w:rPr>
        <w:t xml:space="preserve"> </w:t>
      </w:r>
      <w:r w:rsidR="002B70D2" w:rsidRPr="002B70D2">
        <w:rPr>
          <w:b/>
          <w:bCs/>
        </w:rPr>
        <w:t>při zvládání běžných úkonů péče o vlastní osobu</w:t>
      </w:r>
    </w:p>
    <w:p w14:paraId="4EB6C2E6" w14:textId="0B78CBFF" w:rsidR="002B70D2" w:rsidRDefault="002B70D2" w:rsidP="002B70D2">
      <w:pPr>
        <w:pStyle w:val="Odstavecseseznamem"/>
        <w:numPr>
          <w:ilvl w:val="0"/>
          <w:numId w:val="6"/>
        </w:numPr>
        <w:spacing w:after="0"/>
        <w:jc w:val="both"/>
      </w:pPr>
      <w:r>
        <w:t>Klientovi je podle potřeby poskytována pomoc při oblékání a svlékání a používání protetických pomůcek.</w:t>
      </w:r>
    </w:p>
    <w:p w14:paraId="5D4853AB" w14:textId="231054CF" w:rsidR="002B70D2" w:rsidRDefault="002B70D2" w:rsidP="002B70D2">
      <w:pPr>
        <w:pStyle w:val="Odstavecseseznamem"/>
        <w:numPr>
          <w:ilvl w:val="0"/>
          <w:numId w:val="6"/>
        </w:numPr>
        <w:spacing w:after="0"/>
        <w:jc w:val="both"/>
      </w:pPr>
      <w:r>
        <w:t>Pomoc při přesunu na lůžko nebo vozík.</w:t>
      </w:r>
    </w:p>
    <w:p w14:paraId="44925686" w14:textId="1CD01E5D" w:rsidR="002B70D2" w:rsidRDefault="002B70D2" w:rsidP="002B70D2">
      <w:pPr>
        <w:pStyle w:val="Odstavecseseznamem"/>
        <w:numPr>
          <w:ilvl w:val="0"/>
          <w:numId w:val="6"/>
        </w:numPr>
        <w:spacing w:after="0"/>
        <w:jc w:val="both"/>
      </w:pPr>
      <w:r>
        <w:t>Pomoc při vstávání z lůžka, ulehání a při změně polohy.</w:t>
      </w:r>
    </w:p>
    <w:p w14:paraId="77298B35" w14:textId="250029F0" w:rsidR="002B70D2" w:rsidRDefault="002B70D2" w:rsidP="002B70D2">
      <w:pPr>
        <w:pStyle w:val="Odstavecseseznamem"/>
        <w:numPr>
          <w:ilvl w:val="0"/>
          <w:numId w:val="6"/>
        </w:numPr>
        <w:spacing w:after="0"/>
        <w:jc w:val="both"/>
      </w:pPr>
      <w:r>
        <w:t>Pomoc a podpora při podávání jídla a pití.</w:t>
      </w:r>
    </w:p>
    <w:p w14:paraId="3E231D8F" w14:textId="4C5FE355" w:rsidR="002B70D2" w:rsidRDefault="00F22B84" w:rsidP="002B70D2">
      <w:pPr>
        <w:pStyle w:val="Odstavecseseznamem"/>
        <w:numPr>
          <w:ilvl w:val="0"/>
          <w:numId w:val="6"/>
        </w:numPr>
        <w:spacing w:after="0"/>
        <w:jc w:val="both"/>
      </w:pPr>
      <w:r>
        <w:t>Pomoc při prostorové orientaci a samostatném pohybu ve vnitřním a vnějším prostoru.</w:t>
      </w:r>
    </w:p>
    <w:p w14:paraId="15A10C1C" w14:textId="6C855A37" w:rsidR="00F22B84" w:rsidRDefault="00F22B84" w:rsidP="00F22B84">
      <w:pPr>
        <w:spacing w:after="0"/>
        <w:ind w:left="360"/>
        <w:jc w:val="both"/>
      </w:pPr>
    </w:p>
    <w:p w14:paraId="52E2DE6D" w14:textId="11C78518" w:rsidR="00F22B84" w:rsidRDefault="00F22B84" w:rsidP="00F22B84">
      <w:pPr>
        <w:pStyle w:val="Odstavecseseznamem"/>
        <w:numPr>
          <w:ilvl w:val="0"/>
          <w:numId w:val="1"/>
        </w:numPr>
        <w:spacing w:after="0"/>
        <w:jc w:val="both"/>
        <w:rPr>
          <w:b/>
          <w:bCs/>
        </w:rPr>
      </w:pPr>
      <w:r>
        <w:rPr>
          <w:b/>
          <w:bCs/>
        </w:rPr>
        <w:t>Pomoc při osobní hygieně nebo poskytnutí podmínek pro osobní hygienu</w:t>
      </w:r>
    </w:p>
    <w:p w14:paraId="2E499AE0" w14:textId="7132A43A" w:rsidR="00F22B84" w:rsidRDefault="00F22B84" w:rsidP="00F22B84">
      <w:pPr>
        <w:pStyle w:val="Odstavecseseznamem"/>
        <w:numPr>
          <w:ilvl w:val="0"/>
          <w:numId w:val="7"/>
        </w:numPr>
        <w:spacing w:after="0"/>
        <w:jc w:val="both"/>
      </w:pPr>
      <w:r>
        <w:t>Pomoc při úkonech osobní hygieny.</w:t>
      </w:r>
    </w:p>
    <w:p w14:paraId="3ED33696" w14:textId="7C5238CE" w:rsidR="00F22B84" w:rsidRDefault="00F22B84" w:rsidP="00F22B84">
      <w:pPr>
        <w:pStyle w:val="Odstavecseseznamem"/>
        <w:numPr>
          <w:ilvl w:val="0"/>
          <w:numId w:val="7"/>
        </w:numPr>
        <w:spacing w:after="0"/>
        <w:jc w:val="both"/>
      </w:pPr>
      <w:r>
        <w:t>Pomoc při základní péči o vlasy a nehty.</w:t>
      </w:r>
    </w:p>
    <w:p w14:paraId="795A2CEB" w14:textId="252EF16B" w:rsidR="00F22B84" w:rsidRDefault="00F22B84" w:rsidP="00F22B84">
      <w:pPr>
        <w:pStyle w:val="Odstavecseseznamem"/>
        <w:numPr>
          <w:ilvl w:val="0"/>
          <w:numId w:val="7"/>
        </w:numPr>
        <w:spacing w:after="0"/>
        <w:jc w:val="both"/>
      </w:pPr>
      <w:r>
        <w:t>Pomoc při použití toalety.</w:t>
      </w:r>
    </w:p>
    <w:p w14:paraId="14F06AFE" w14:textId="5B0938C6" w:rsidR="00F22B84" w:rsidRDefault="00F22B84" w:rsidP="00F22B84">
      <w:pPr>
        <w:spacing w:after="0"/>
        <w:ind w:left="360"/>
        <w:jc w:val="both"/>
      </w:pPr>
    </w:p>
    <w:p w14:paraId="0BD3E5B7" w14:textId="40C5D871" w:rsidR="00F22B84" w:rsidRDefault="00F22B84" w:rsidP="00F22B84">
      <w:pPr>
        <w:pStyle w:val="Odstavecseseznamem"/>
        <w:numPr>
          <w:ilvl w:val="0"/>
          <w:numId w:val="1"/>
        </w:numPr>
        <w:spacing w:after="0"/>
        <w:jc w:val="both"/>
        <w:rPr>
          <w:b/>
          <w:bCs/>
        </w:rPr>
      </w:pPr>
      <w:r>
        <w:rPr>
          <w:b/>
          <w:bCs/>
        </w:rPr>
        <w:t>Výchovné, vzdělávací a aktivizační činnosti</w:t>
      </w:r>
    </w:p>
    <w:p w14:paraId="010D5008" w14:textId="0BFCE847" w:rsidR="00F22B84" w:rsidRDefault="00F22B84" w:rsidP="00F22B84">
      <w:pPr>
        <w:pStyle w:val="Odstavecseseznamem"/>
        <w:numPr>
          <w:ilvl w:val="0"/>
          <w:numId w:val="8"/>
        </w:numPr>
        <w:spacing w:after="0"/>
        <w:jc w:val="both"/>
      </w:pPr>
      <w:r>
        <w:t>Pracovně výchovná činnost</w:t>
      </w:r>
      <w:r w:rsidR="001D7FDE">
        <w:t>.</w:t>
      </w:r>
    </w:p>
    <w:p w14:paraId="3E821D07" w14:textId="42EC0369" w:rsidR="00F22B84" w:rsidRDefault="00F22B84" w:rsidP="00F22B84">
      <w:pPr>
        <w:pStyle w:val="Odstavecseseznamem"/>
        <w:numPr>
          <w:ilvl w:val="0"/>
          <w:numId w:val="8"/>
        </w:numPr>
        <w:spacing w:after="0"/>
        <w:jc w:val="both"/>
      </w:pPr>
      <w:r>
        <w:t>Nácvik a upevňování motorických, psychických a sociálních schopností a dovedností.</w:t>
      </w:r>
    </w:p>
    <w:p w14:paraId="734BA856" w14:textId="201DD286" w:rsidR="00F22B84" w:rsidRDefault="00F22B84" w:rsidP="00F22B84">
      <w:pPr>
        <w:pStyle w:val="Odstavecseseznamem"/>
        <w:numPr>
          <w:ilvl w:val="0"/>
          <w:numId w:val="8"/>
        </w:numPr>
        <w:spacing w:after="0"/>
        <w:jc w:val="both"/>
      </w:pPr>
      <w:r>
        <w:t>Vytvoření podmínek pro zajišťování přiměřeného vzdělávání nebo pracovního uplatnění.</w:t>
      </w:r>
    </w:p>
    <w:p w14:paraId="33221F6B" w14:textId="7529EB3E" w:rsidR="00F22B84" w:rsidRDefault="00613310" w:rsidP="00F22B84">
      <w:pPr>
        <w:pStyle w:val="Odstavecseseznamem"/>
        <w:numPr>
          <w:ilvl w:val="0"/>
          <w:numId w:val="8"/>
        </w:numPr>
        <w:spacing w:after="0"/>
        <w:jc w:val="both"/>
      </w:pPr>
      <w:r>
        <w:t>Volnočasové a zájmové aktivity.</w:t>
      </w:r>
    </w:p>
    <w:p w14:paraId="6432B2A4" w14:textId="4275BEE0" w:rsidR="00613310" w:rsidRDefault="00613310" w:rsidP="00F22B84">
      <w:pPr>
        <w:pStyle w:val="Odstavecseseznamem"/>
        <w:numPr>
          <w:ilvl w:val="0"/>
          <w:numId w:val="8"/>
        </w:numPr>
        <w:spacing w:after="0"/>
        <w:jc w:val="both"/>
      </w:pPr>
      <w:r>
        <w:t>Zajištění zájmových činností a pracovně terapeutických aktivit.</w:t>
      </w:r>
    </w:p>
    <w:p w14:paraId="3A2861DB" w14:textId="08EB986E" w:rsidR="00613310" w:rsidRDefault="00613310" w:rsidP="00613310">
      <w:pPr>
        <w:spacing w:after="0"/>
        <w:jc w:val="both"/>
      </w:pPr>
    </w:p>
    <w:p w14:paraId="5143571A" w14:textId="359E0EB4" w:rsidR="00613310" w:rsidRDefault="00613310" w:rsidP="00613310">
      <w:pPr>
        <w:pStyle w:val="Odstavecseseznamem"/>
        <w:numPr>
          <w:ilvl w:val="0"/>
          <w:numId w:val="1"/>
        </w:numPr>
        <w:spacing w:after="0"/>
        <w:jc w:val="both"/>
        <w:rPr>
          <w:b/>
          <w:bCs/>
        </w:rPr>
      </w:pPr>
      <w:r>
        <w:rPr>
          <w:b/>
          <w:bCs/>
        </w:rPr>
        <w:t>Zprostředkování kontaktu se společenským prostředím</w:t>
      </w:r>
    </w:p>
    <w:p w14:paraId="0BA6E14A" w14:textId="0067AC03" w:rsidR="00613310" w:rsidRDefault="00613310" w:rsidP="00613310">
      <w:pPr>
        <w:pStyle w:val="Odstavecseseznamem"/>
        <w:numPr>
          <w:ilvl w:val="0"/>
          <w:numId w:val="9"/>
        </w:numPr>
        <w:spacing w:after="0"/>
        <w:jc w:val="both"/>
      </w:pPr>
      <w:r>
        <w:t>Podpora a pomoc při využívání běžně dostupných služeb a informačních zdrojů</w:t>
      </w:r>
      <w:r w:rsidR="001D7FDE">
        <w:t>.</w:t>
      </w:r>
    </w:p>
    <w:p w14:paraId="308F2129" w14:textId="59B0D543" w:rsidR="00613310" w:rsidRDefault="00613310" w:rsidP="00613310">
      <w:pPr>
        <w:pStyle w:val="Odstavecseseznamem"/>
        <w:numPr>
          <w:ilvl w:val="0"/>
          <w:numId w:val="9"/>
        </w:numPr>
        <w:spacing w:after="0"/>
        <w:jc w:val="both"/>
      </w:pPr>
      <w:r>
        <w:t>Pomoc při obnovení nebo upevnění kontaktu s rodinou a pomoc a podpora při dalších aktivitách podporujíc</w:t>
      </w:r>
      <w:r w:rsidR="00E054C8">
        <w:t>ích</w:t>
      </w:r>
      <w:r>
        <w:t xml:space="preserve"> sociální začlenění osob.</w:t>
      </w:r>
    </w:p>
    <w:p w14:paraId="6F3C9ED3" w14:textId="38F46EB6" w:rsidR="00613310" w:rsidRDefault="00613310" w:rsidP="00613310">
      <w:pPr>
        <w:spacing w:after="0"/>
        <w:jc w:val="both"/>
      </w:pPr>
    </w:p>
    <w:p w14:paraId="14481177" w14:textId="045F7545" w:rsidR="00613310" w:rsidRDefault="00613310" w:rsidP="00613310">
      <w:pPr>
        <w:pStyle w:val="Odstavecseseznamem"/>
        <w:numPr>
          <w:ilvl w:val="0"/>
          <w:numId w:val="1"/>
        </w:numPr>
        <w:spacing w:after="0"/>
        <w:jc w:val="both"/>
        <w:rPr>
          <w:b/>
          <w:bCs/>
        </w:rPr>
      </w:pPr>
      <w:r>
        <w:rPr>
          <w:b/>
          <w:bCs/>
        </w:rPr>
        <w:t>Sociálně terapeutické činnosti</w:t>
      </w:r>
    </w:p>
    <w:p w14:paraId="5D22937C" w14:textId="7C8784FF" w:rsidR="00613310" w:rsidRDefault="00613310" w:rsidP="00613310">
      <w:pPr>
        <w:pStyle w:val="Odstavecseseznamem"/>
        <w:numPr>
          <w:ilvl w:val="0"/>
          <w:numId w:val="10"/>
        </w:numPr>
        <w:spacing w:after="0"/>
        <w:jc w:val="both"/>
      </w:pPr>
      <w:r>
        <w:t>Sociálně terapeutické činnosti, jejichž poskytování vede k rozvoji nebo udržení osobních a sociálních schopností a dovedností podporujících sociální začleňování osob.</w:t>
      </w:r>
    </w:p>
    <w:p w14:paraId="76061D0D" w14:textId="4284EB4A" w:rsidR="004D1CE7" w:rsidRDefault="004D1CE7" w:rsidP="004D1CE7">
      <w:pPr>
        <w:spacing w:after="0"/>
        <w:jc w:val="both"/>
      </w:pPr>
    </w:p>
    <w:p w14:paraId="2938931A" w14:textId="77777777" w:rsidR="004D1CE7" w:rsidRDefault="004D1CE7" w:rsidP="004D1CE7">
      <w:pPr>
        <w:pStyle w:val="Odstavecseseznamem"/>
        <w:numPr>
          <w:ilvl w:val="0"/>
          <w:numId w:val="1"/>
        </w:numPr>
        <w:spacing w:after="0"/>
        <w:jc w:val="both"/>
        <w:rPr>
          <w:b/>
          <w:bCs/>
        </w:rPr>
      </w:pPr>
      <w:r>
        <w:rPr>
          <w:b/>
          <w:bCs/>
        </w:rPr>
        <w:t>Pomoc při uplatňování práv, oprávněných zájmů a při obstarávání osobních záležitostí</w:t>
      </w:r>
    </w:p>
    <w:p w14:paraId="60EEA8B7" w14:textId="56D68693" w:rsidR="004D1CE7" w:rsidRDefault="004D1CE7" w:rsidP="004D1CE7">
      <w:pPr>
        <w:pStyle w:val="Odstavecseseznamem"/>
        <w:numPr>
          <w:ilvl w:val="0"/>
          <w:numId w:val="10"/>
        </w:numPr>
        <w:spacing w:after="0"/>
        <w:jc w:val="both"/>
      </w:pPr>
      <w:r w:rsidRPr="004D1CE7">
        <w:t>Klientovi je poskytováno základní sociální poradenství a potřebná pomoc</w:t>
      </w:r>
      <w:r>
        <w:t xml:space="preserve"> při vyřizování jeho oprávněných zájmů.</w:t>
      </w:r>
    </w:p>
    <w:p w14:paraId="7EF5A903" w14:textId="0104E383" w:rsidR="004D1CE7" w:rsidRDefault="004D1CE7" w:rsidP="004D1CE7">
      <w:pPr>
        <w:spacing w:after="0"/>
        <w:jc w:val="both"/>
      </w:pPr>
    </w:p>
    <w:p w14:paraId="3398DB5A" w14:textId="27F1F697" w:rsidR="004D1CE7" w:rsidRPr="004D1CE7" w:rsidRDefault="004D1CE7" w:rsidP="004D1CE7">
      <w:pPr>
        <w:spacing w:after="0"/>
        <w:ind w:firstLine="360"/>
        <w:jc w:val="both"/>
        <w:rPr>
          <w:b/>
          <w:bCs/>
        </w:rPr>
      </w:pPr>
      <w:r>
        <w:rPr>
          <w:b/>
          <w:bCs/>
        </w:rPr>
        <w:t xml:space="preserve">ch) </w:t>
      </w:r>
      <w:r w:rsidRPr="004D1CE7">
        <w:rPr>
          <w:b/>
          <w:bCs/>
        </w:rPr>
        <w:t>Zajištění zdravotní péče (v souladu s § 22 písm. e) zákona č. 48/1997 Sb., v platném znění)</w:t>
      </w:r>
    </w:p>
    <w:p w14:paraId="53FFD5BB" w14:textId="097805AF" w:rsidR="004D1CE7" w:rsidRDefault="004D1CE7" w:rsidP="004D1CE7">
      <w:pPr>
        <w:pStyle w:val="Odstavecseseznamem"/>
        <w:numPr>
          <w:ilvl w:val="0"/>
          <w:numId w:val="10"/>
        </w:numPr>
        <w:spacing w:after="0"/>
        <w:jc w:val="both"/>
      </w:pPr>
      <w:r>
        <w:t>Klientovi je v případě potřeby zajištěna doprava a doprovod k příslušnému lékaři.</w:t>
      </w:r>
    </w:p>
    <w:p w14:paraId="03BE57B3" w14:textId="7CB943BB" w:rsidR="004119DB" w:rsidRDefault="004D1CE7" w:rsidP="004119DB">
      <w:pPr>
        <w:pStyle w:val="Odstavecseseznamem"/>
        <w:numPr>
          <w:ilvl w:val="0"/>
          <w:numId w:val="10"/>
        </w:numPr>
        <w:spacing w:after="0"/>
        <w:jc w:val="both"/>
      </w:pPr>
      <w:r>
        <w:t xml:space="preserve">Klientovi je poskytována ošetřovatelská a rehabilitační péče odborně způsobilými zaměstnanci, a to na základě ordinace ošetřujícího lékaře. </w:t>
      </w:r>
    </w:p>
    <w:p w14:paraId="6A686800" w14:textId="31671B6D" w:rsidR="004119DB" w:rsidRDefault="004119DB" w:rsidP="004119DB">
      <w:pPr>
        <w:spacing w:after="0"/>
        <w:jc w:val="both"/>
      </w:pPr>
    </w:p>
    <w:p w14:paraId="5E80AC5A" w14:textId="00611382" w:rsidR="00C31476" w:rsidRDefault="004119DB" w:rsidP="004119DB">
      <w:pPr>
        <w:pStyle w:val="Odstavecseseznamem"/>
        <w:numPr>
          <w:ilvl w:val="0"/>
          <w:numId w:val="23"/>
        </w:numPr>
        <w:spacing w:after="0"/>
        <w:jc w:val="both"/>
      </w:pPr>
      <w:r>
        <w:t xml:space="preserve">Poskytovatel zajišťuje také </w:t>
      </w:r>
      <w:r w:rsidRPr="00A32693">
        <w:rPr>
          <w:b/>
          <w:bCs/>
        </w:rPr>
        <w:t>fakultativní služby</w:t>
      </w:r>
      <w:r>
        <w:t xml:space="preserve">, které jsou poskytovány nad rámec základních činností a jsou zpoplatněny. </w:t>
      </w:r>
      <w:r w:rsidR="005A70C0" w:rsidRPr="00942846">
        <w:t>Fakul</w:t>
      </w:r>
      <w:r w:rsidR="00DF0F73" w:rsidRPr="00942846">
        <w:t xml:space="preserve">tativní služby jsou účtovány při jejich využití dle vnitřního předpisu o stanovení úhrad a účtování v Domově, které je přílohou smlouvy. </w:t>
      </w:r>
      <w:r>
        <w:t>Klient odebírá fa</w:t>
      </w:r>
      <w:r w:rsidR="00C31476">
        <w:t>kultativní služby dle svého uvážení a potřeb. Tyto činnosti jsou evidovány a každý následující měsíc vyúčtovány.</w:t>
      </w:r>
    </w:p>
    <w:p w14:paraId="273611A8" w14:textId="071218FC" w:rsidR="00942846" w:rsidRDefault="00942846" w:rsidP="00942846">
      <w:pPr>
        <w:spacing w:after="0"/>
        <w:jc w:val="both"/>
      </w:pPr>
    </w:p>
    <w:p w14:paraId="5C553FA8" w14:textId="77777777" w:rsidR="00942846" w:rsidRDefault="00942846" w:rsidP="00942846">
      <w:pPr>
        <w:spacing w:after="0"/>
        <w:jc w:val="both"/>
      </w:pPr>
    </w:p>
    <w:p w14:paraId="66761587" w14:textId="77777777" w:rsidR="00C31476" w:rsidRDefault="00C31476" w:rsidP="004119DB">
      <w:pPr>
        <w:spacing w:after="0"/>
        <w:jc w:val="both"/>
      </w:pPr>
    </w:p>
    <w:p w14:paraId="1B0296ED" w14:textId="4C168558" w:rsidR="004119DB" w:rsidRDefault="00C31476" w:rsidP="00C31476">
      <w:pPr>
        <w:spacing w:after="0"/>
        <w:jc w:val="center"/>
        <w:rPr>
          <w:b/>
          <w:bCs/>
        </w:rPr>
      </w:pPr>
      <w:r>
        <w:rPr>
          <w:b/>
          <w:bCs/>
        </w:rPr>
        <w:lastRenderedPageBreak/>
        <w:t>III.</w:t>
      </w:r>
    </w:p>
    <w:p w14:paraId="17066EE4" w14:textId="46FDA41F" w:rsidR="00C31476" w:rsidRDefault="00C31476" w:rsidP="00C31476">
      <w:pPr>
        <w:spacing w:after="0"/>
        <w:jc w:val="center"/>
        <w:rPr>
          <w:b/>
          <w:bCs/>
        </w:rPr>
      </w:pPr>
      <w:r>
        <w:rPr>
          <w:b/>
          <w:bCs/>
        </w:rPr>
        <w:t>Místo a čas poskytování sociální služby</w:t>
      </w:r>
    </w:p>
    <w:p w14:paraId="0B8E108F" w14:textId="641DE283" w:rsidR="00C31476" w:rsidRDefault="00C31476" w:rsidP="00C31476">
      <w:pPr>
        <w:spacing w:after="0"/>
        <w:jc w:val="both"/>
      </w:pPr>
    </w:p>
    <w:p w14:paraId="6987AE01" w14:textId="68E31CCC" w:rsidR="00C31476" w:rsidRDefault="00C31476" w:rsidP="00A32693">
      <w:pPr>
        <w:pStyle w:val="Odstavecseseznamem"/>
        <w:numPr>
          <w:ilvl w:val="0"/>
          <w:numId w:val="24"/>
        </w:numPr>
        <w:spacing w:after="0"/>
        <w:jc w:val="both"/>
      </w:pPr>
      <w:r>
        <w:t>Služba sjednaná v</w:t>
      </w:r>
      <w:r w:rsidR="00DF0F73">
        <w:t> </w:t>
      </w:r>
      <w:r>
        <w:t>článku II. smlouvy je poskytována v</w:t>
      </w:r>
      <w:r w:rsidR="00DF0F73">
        <w:t> </w:t>
      </w:r>
      <w:r>
        <w:t>Domově pro osoby se zdravotním postižením „SOKOLÍK“ v</w:t>
      </w:r>
      <w:r w:rsidR="00DF0F73">
        <w:t> </w:t>
      </w:r>
      <w:r>
        <w:t>Sokolově, příspěvkové organizaci, provozované poskytovatelem – Slavíčkova 1701, 356 01 Sokolov nebo v</w:t>
      </w:r>
      <w:r w:rsidR="00DF0F73">
        <w:t> </w:t>
      </w:r>
      <w:r>
        <w:t>dalších určených místech dle „Individuálního plánu klienta“.</w:t>
      </w:r>
    </w:p>
    <w:p w14:paraId="23D9F76C" w14:textId="7BF5C21F" w:rsidR="00C31476" w:rsidRDefault="00C31476" w:rsidP="00C31476">
      <w:pPr>
        <w:spacing w:after="0"/>
        <w:jc w:val="both"/>
      </w:pPr>
    </w:p>
    <w:p w14:paraId="1E2521F0" w14:textId="15370F2B" w:rsidR="00C31476" w:rsidRDefault="00C31476" w:rsidP="00A32693">
      <w:pPr>
        <w:pStyle w:val="Odstavecseseznamem"/>
        <w:numPr>
          <w:ilvl w:val="0"/>
          <w:numId w:val="24"/>
        </w:numPr>
        <w:spacing w:after="0"/>
        <w:jc w:val="both"/>
      </w:pPr>
      <w:r>
        <w:t>Sjednaná služba je poskytována 24 hodin denně, a to každý den po dobu platnosti smlouvy.</w:t>
      </w:r>
    </w:p>
    <w:p w14:paraId="5D4B8355" w14:textId="34FA3B48" w:rsidR="00C31476" w:rsidRDefault="00C31476" w:rsidP="00C31476">
      <w:pPr>
        <w:spacing w:after="0"/>
        <w:jc w:val="both"/>
      </w:pPr>
    </w:p>
    <w:p w14:paraId="7EC1061B" w14:textId="7A758A58" w:rsidR="00C31476" w:rsidRDefault="00C31476" w:rsidP="00C31476">
      <w:pPr>
        <w:spacing w:after="0"/>
        <w:jc w:val="center"/>
        <w:rPr>
          <w:b/>
          <w:bCs/>
        </w:rPr>
      </w:pPr>
      <w:r>
        <w:rPr>
          <w:b/>
          <w:bCs/>
        </w:rPr>
        <w:t>IV.</w:t>
      </w:r>
    </w:p>
    <w:p w14:paraId="0A493B52" w14:textId="0F86C419" w:rsidR="00C31476" w:rsidRDefault="00C31476" w:rsidP="00C31476">
      <w:pPr>
        <w:spacing w:after="0"/>
        <w:jc w:val="center"/>
        <w:rPr>
          <w:b/>
          <w:bCs/>
        </w:rPr>
      </w:pPr>
      <w:r>
        <w:rPr>
          <w:b/>
          <w:bCs/>
        </w:rPr>
        <w:t>Výše úhrady a způsob jejího placení</w:t>
      </w:r>
    </w:p>
    <w:p w14:paraId="401DA79B" w14:textId="4CB3CBCF" w:rsidR="00C31476" w:rsidRDefault="00C31476" w:rsidP="00C31476">
      <w:pPr>
        <w:spacing w:after="0"/>
        <w:jc w:val="both"/>
      </w:pPr>
    </w:p>
    <w:p w14:paraId="289EB09F" w14:textId="0CF7BA51" w:rsidR="00C31476" w:rsidRDefault="00C31476" w:rsidP="00A32693">
      <w:pPr>
        <w:pStyle w:val="Odstavecseseznamem"/>
        <w:numPr>
          <w:ilvl w:val="0"/>
          <w:numId w:val="25"/>
        </w:numPr>
        <w:spacing w:after="0"/>
        <w:jc w:val="both"/>
      </w:pPr>
      <w:r>
        <w:t xml:space="preserve">Klient je povinen platit úhradu za ubytování a </w:t>
      </w:r>
      <w:r w:rsidRPr="00942846">
        <w:t>stravu</w:t>
      </w:r>
      <w:r w:rsidR="005A70C0" w:rsidRPr="00942846">
        <w:t xml:space="preserve"> dle vnitřního předpisu o stanovení úhrad a účtování v</w:t>
      </w:r>
      <w:r w:rsidR="00DF0F73" w:rsidRPr="00942846">
        <w:t> </w:t>
      </w:r>
      <w:r w:rsidR="005A70C0" w:rsidRPr="00942846">
        <w:t>Domově, kter</w:t>
      </w:r>
      <w:r w:rsidR="00942846" w:rsidRPr="00942846">
        <w:t>ý</w:t>
      </w:r>
      <w:r w:rsidR="005A70C0" w:rsidRPr="00942846">
        <w:t xml:space="preserve"> je přílohou č. 1 smlouvy</w:t>
      </w:r>
      <w:r w:rsidRPr="00942846">
        <w:t xml:space="preserve"> </w:t>
      </w:r>
      <w:r>
        <w:t>v</w:t>
      </w:r>
      <w:r w:rsidR="00DF0F73">
        <w:t> </w:t>
      </w:r>
      <w:r>
        <w:t xml:space="preserve">částce uvedené ve </w:t>
      </w:r>
      <w:r w:rsidRPr="00A32693">
        <w:rPr>
          <w:b/>
          <w:bCs/>
        </w:rPr>
        <w:t>Sjednané úhradě</w:t>
      </w:r>
      <w:r>
        <w:t>, která je přílohou č. 2 této smlouvy.</w:t>
      </w:r>
    </w:p>
    <w:p w14:paraId="04D2760E" w14:textId="19079EA7" w:rsidR="003B10FC" w:rsidRDefault="003B10FC" w:rsidP="00C31476">
      <w:pPr>
        <w:spacing w:after="0"/>
        <w:jc w:val="both"/>
      </w:pPr>
    </w:p>
    <w:p w14:paraId="032B07C4" w14:textId="60AE06DE" w:rsidR="002953D5" w:rsidRDefault="003B10FC" w:rsidP="00A32693">
      <w:pPr>
        <w:pStyle w:val="Odstavecseseznamem"/>
        <w:numPr>
          <w:ilvl w:val="0"/>
          <w:numId w:val="25"/>
        </w:numPr>
        <w:spacing w:after="0"/>
        <w:jc w:val="both"/>
      </w:pPr>
      <w:r>
        <w:t>Pokud by klientovi po zaplacení úhrady za ubytování a stravu</w:t>
      </w:r>
      <w:r w:rsidR="002953D5">
        <w:t xml:space="preserve"> podle odst. 1. tohoto článku za kalendářní měsíc nezůstala částka ve výši alespoň 15</w:t>
      </w:r>
      <w:r w:rsidR="00735FFF">
        <w:t xml:space="preserve"> </w:t>
      </w:r>
      <w:r w:rsidR="002953D5">
        <w:t>% jeho měsíčního příjmu, částky úhrady se sníží.</w:t>
      </w:r>
    </w:p>
    <w:p w14:paraId="31C9F0FD" w14:textId="77777777" w:rsidR="002953D5" w:rsidRDefault="002953D5" w:rsidP="00C31476">
      <w:pPr>
        <w:spacing w:after="0"/>
        <w:jc w:val="both"/>
      </w:pPr>
    </w:p>
    <w:p w14:paraId="6D7AB222" w14:textId="71FBD657" w:rsidR="002953D5" w:rsidRDefault="002953D5" w:rsidP="00A32693">
      <w:pPr>
        <w:pStyle w:val="Odstavecseseznamem"/>
        <w:numPr>
          <w:ilvl w:val="0"/>
          <w:numId w:val="25"/>
        </w:numPr>
        <w:spacing w:after="0"/>
        <w:jc w:val="both"/>
      </w:pPr>
      <w:r>
        <w:t>Pokud by v</w:t>
      </w:r>
      <w:r w:rsidR="00DF0F73">
        <w:t> </w:t>
      </w:r>
      <w:r>
        <w:t>některém kalendářním měsíci klient neměl žádný příjem, úhradu podle odst. 1. tohoto článku klient neplatí.</w:t>
      </w:r>
    </w:p>
    <w:p w14:paraId="79B10B92" w14:textId="77777777" w:rsidR="002953D5" w:rsidRDefault="002953D5" w:rsidP="00C31476">
      <w:pPr>
        <w:spacing w:after="0"/>
        <w:jc w:val="both"/>
      </w:pPr>
    </w:p>
    <w:p w14:paraId="379D52C9" w14:textId="5E824D03" w:rsidR="00735FFF" w:rsidRDefault="002953D5" w:rsidP="00A32693">
      <w:pPr>
        <w:pStyle w:val="Odstavecseseznamem"/>
        <w:numPr>
          <w:ilvl w:val="0"/>
          <w:numId w:val="25"/>
        </w:numPr>
        <w:spacing w:after="0"/>
        <w:jc w:val="both"/>
      </w:pPr>
      <w:r>
        <w:t>Klient je povinen zaplatit za poskytování péče za kalendářní měsíc částku ve výši</w:t>
      </w:r>
      <w:r w:rsidR="00735FFF">
        <w:t xml:space="preserve"> přiznaného příspěvku na péči podle zákona č. 108/2006 Sb., o sociálních službách.</w:t>
      </w:r>
    </w:p>
    <w:p w14:paraId="57E8AC42" w14:textId="77777777" w:rsidR="00735FFF" w:rsidRDefault="00735FFF" w:rsidP="00C31476">
      <w:pPr>
        <w:spacing w:after="0"/>
        <w:jc w:val="both"/>
      </w:pPr>
    </w:p>
    <w:p w14:paraId="443E7D38" w14:textId="47F84137" w:rsidR="00735FFF" w:rsidRDefault="00735FFF" w:rsidP="00A32693">
      <w:pPr>
        <w:pStyle w:val="Odstavecseseznamem"/>
        <w:numPr>
          <w:ilvl w:val="0"/>
          <w:numId w:val="25"/>
        </w:numPr>
        <w:spacing w:after="0"/>
        <w:jc w:val="both"/>
      </w:pPr>
      <w:r>
        <w:t>Činnosti sjednané v</w:t>
      </w:r>
      <w:r w:rsidR="00DF0F73">
        <w:t> </w:t>
      </w:r>
      <w:r>
        <w:t>čl. II. jako fakultativní se poskytují za úhradu nákladů těchto činností.</w:t>
      </w:r>
    </w:p>
    <w:p w14:paraId="11252119" w14:textId="77777777" w:rsidR="00735FFF" w:rsidRDefault="00735FFF" w:rsidP="00C31476">
      <w:pPr>
        <w:spacing w:after="0"/>
        <w:jc w:val="both"/>
      </w:pPr>
    </w:p>
    <w:p w14:paraId="545E1C8C" w14:textId="4010CB16" w:rsidR="003B10FC" w:rsidRDefault="00735FFF" w:rsidP="00A32693">
      <w:pPr>
        <w:pStyle w:val="Odstavecseseznamem"/>
        <w:numPr>
          <w:ilvl w:val="0"/>
          <w:numId w:val="25"/>
        </w:numPr>
        <w:spacing w:after="0"/>
        <w:jc w:val="both"/>
      </w:pPr>
      <w:r>
        <w:t>Poskytovatel je na žádost klienta povinen předložit vyúčtování úhrady podle odstavců 1. až 5. za kalendářní měsíc, a to nejpozději do 25. dne v</w:t>
      </w:r>
      <w:r w:rsidR="00DF0F73">
        <w:t> </w:t>
      </w:r>
      <w:r>
        <w:t>kalendářním měsíci, který následuje po kalendářním měsíci, za n</w:t>
      </w:r>
      <w:r w:rsidR="008A7AF9">
        <w:t>ě</w:t>
      </w:r>
      <w:r>
        <w:t>ž poskytovatel vyúčtování předkládá.</w:t>
      </w:r>
      <w:r w:rsidR="002953D5">
        <w:t xml:space="preserve"> </w:t>
      </w:r>
    </w:p>
    <w:p w14:paraId="5CC689C9" w14:textId="77777777" w:rsidR="00A32693" w:rsidRDefault="00A32693" w:rsidP="00C31476">
      <w:pPr>
        <w:spacing w:after="0"/>
        <w:jc w:val="both"/>
      </w:pPr>
    </w:p>
    <w:p w14:paraId="06F8918C" w14:textId="318984B6" w:rsidR="00735FFF" w:rsidRDefault="00735FFF" w:rsidP="00A32693">
      <w:pPr>
        <w:pStyle w:val="Odstavecseseznamem"/>
        <w:numPr>
          <w:ilvl w:val="0"/>
          <w:numId w:val="25"/>
        </w:numPr>
        <w:spacing w:after="0"/>
        <w:jc w:val="both"/>
      </w:pPr>
      <w:r>
        <w:t>Úhrada se platí zálohově, a to do 20. dne v</w:t>
      </w:r>
      <w:r w:rsidR="00DF0F73">
        <w:t> </w:t>
      </w:r>
      <w:r>
        <w:t>kalendářním měsíci, za který má být zaplacena.</w:t>
      </w:r>
    </w:p>
    <w:p w14:paraId="553DB7FF" w14:textId="3BC89478" w:rsidR="00735FFF" w:rsidRDefault="00735FFF" w:rsidP="00C31476">
      <w:pPr>
        <w:spacing w:after="0"/>
        <w:jc w:val="both"/>
      </w:pPr>
    </w:p>
    <w:p w14:paraId="18F4897A" w14:textId="33AD2D07" w:rsidR="00735FFF" w:rsidRPr="00EF510D" w:rsidRDefault="00735FFF" w:rsidP="00A32693">
      <w:pPr>
        <w:pStyle w:val="Odstavecseseznamem"/>
        <w:numPr>
          <w:ilvl w:val="0"/>
          <w:numId w:val="25"/>
        </w:numPr>
        <w:spacing w:after="0"/>
        <w:jc w:val="both"/>
      </w:pPr>
      <w:r>
        <w:t xml:space="preserve">Klient se zavazuje a je povinen platit úhradu podle tohoto článku převodem na účet poskytovatele č. </w:t>
      </w:r>
      <w:r w:rsidRPr="00EF510D">
        <w:t>268645408/0300, vedená u ČSOB Sokolov</w:t>
      </w:r>
      <w:r w:rsidR="001E05E8" w:rsidRPr="00EF510D">
        <w:t xml:space="preserve">, pod variabilním symbolem </w:t>
      </w:r>
      <w:r w:rsidR="00942846">
        <w:t>RČ klienta</w:t>
      </w:r>
      <w:r w:rsidRPr="00EF510D">
        <w:t>. Úhrada musí být připsána na účet poskytovatele do 20. dne v</w:t>
      </w:r>
      <w:r w:rsidR="00DF0F73">
        <w:t> </w:t>
      </w:r>
      <w:r w:rsidRPr="00EF510D">
        <w:t>měsíci.</w:t>
      </w:r>
    </w:p>
    <w:p w14:paraId="5624DFE7" w14:textId="5FAE8DF0" w:rsidR="00735FFF" w:rsidRPr="00EF510D" w:rsidRDefault="00735FFF" w:rsidP="00C31476">
      <w:pPr>
        <w:spacing w:after="0"/>
        <w:jc w:val="both"/>
      </w:pPr>
    </w:p>
    <w:p w14:paraId="4688150A" w14:textId="4DBB4EF6" w:rsidR="00735FFF" w:rsidRPr="00EF510D" w:rsidRDefault="001E05E8" w:rsidP="00A32693">
      <w:pPr>
        <w:pStyle w:val="Odstavecseseznamem"/>
        <w:numPr>
          <w:ilvl w:val="0"/>
          <w:numId w:val="25"/>
        </w:numPr>
        <w:spacing w:after="0"/>
        <w:jc w:val="both"/>
      </w:pPr>
      <w:r w:rsidRPr="00EF510D">
        <w:t>Klient je povinen doložit poskytovateli výši svého příjmu ve smyslu § 7 zákona č. 110/2006 Sb., o životním a existenčním minimu, v</w:t>
      </w:r>
      <w:r w:rsidR="00DF0F73">
        <w:t> </w:t>
      </w:r>
      <w:r w:rsidRPr="00EF510D">
        <w:t>platném znění, pokud mu bude snížena úhrada za poskytované služby. Výši příjmu je klient povinen doložit při nástupu do Domova a dále při každé změně příjmu. Oznámení o změně ve výši příjmu musí poskytovatel obdržet nejpozději do 5 pracovních dnů po posledním dni kalendářního měsíce, za který se platí úhrada.</w:t>
      </w:r>
    </w:p>
    <w:p w14:paraId="25D11826" w14:textId="77777777" w:rsidR="00DF0F73" w:rsidRDefault="00DF0F73" w:rsidP="00DF0F73">
      <w:pPr>
        <w:pStyle w:val="Odstavecseseznamem"/>
      </w:pPr>
    </w:p>
    <w:p w14:paraId="216D6A4A" w14:textId="7D935ABE" w:rsidR="001E05E8" w:rsidRPr="00EF510D" w:rsidRDefault="001E05E8" w:rsidP="00C31476">
      <w:pPr>
        <w:spacing w:after="0"/>
        <w:jc w:val="both"/>
      </w:pPr>
    </w:p>
    <w:p w14:paraId="190D1E44" w14:textId="256B7087" w:rsidR="001E05E8" w:rsidRPr="00EF510D" w:rsidRDefault="001E05E8" w:rsidP="00A32693">
      <w:pPr>
        <w:pStyle w:val="Odstavecseseznamem"/>
        <w:numPr>
          <w:ilvl w:val="0"/>
          <w:numId w:val="25"/>
        </w:numPr>
        <w:spacing w:after="0"/>
        <w:jc w:val="both"/>
      </w:pPr>
      <w:r w:rsidRPr="00EF510D">
        <w:lastRenderedPageBreak/>
        <w:t>Klientovi, který je příjemce důchodu, a jeho důchod je poskytovateli vyplácen hromadným seznamem na číslo účtu Domova prostřednictvím zvláštního příjemce dle zvláštního předpisu, bude zůstatek důchodu po odečtení úhrady (nejméně dle odst. 2. tohoto článku) vyplacen v</w:t>
      </w:r>
      <w:r w:rsidR="00DF0F73">
        <w:t> </w:t>
      </w:r>
      <w:r w:rsidRPr="00EF510D">
        <w:t>hotovosti, nebo dle požadavku klienta uložen na jeho depozitní účet.</w:t>
      </w:r>
    </w:p>
    <w:p w14:paraId="77827067" w14:textId="621F1222" w:rsidR="001E05E8" w:rsidRPr="00EF510D" w:rsidRDefault="001E05E8" w:rsidP="00C31476">
      <w:pPr>
        <w:spacing w:after="0"/>
        <w:jc w:val="both"/>
      </w:pPr>
    </w:p>
    <w:p w14:paraId="5D077FC9" w14:textId="5D9A3C86" w:rsidR="001E05E8" w:rsidRPr="00EF510D" w:rsidRDefault="001E05E8" w:rsidP="00A32693">
      <w:pPr>
        <w:pStyle w:val="Odstavecseseznamem"/>
        <w:numPr>
          <w:ilvl w:val="0"/>
          <w:numId w:val="25"/>
        </w:numPr>
        <w:spacing w:after="0"/>
        <w:jc w:val="both"/>
      </w:pPr>
      <w:r w:rsidRPr="00EF510D">
        <w:t xml:space="preserve">Přeplatky na úhradách za služby poskytované poskytovatelem podle této smlouvy je poskytovatel povinen vyúčtovat a písemné vyúčtování klientovi na jeho žádost předložit nejpozději do konce kalendářního měsíce následujícího po kalendářním měsíci, za nějž </w:t>
      </w:r>
      <w:r w:rsidR="004954F0" w:rsidRPr="00EF510D">
        <w:t>přeplatek vznikl. Poskytovatel je povinen přeplatek vyplatit klientovi převodem na jeho depozitní účet nebo v</w:t>
      </w:r>
      <w:r w:rsidR="00DF0F73">
        <w:t> </w:t>
      </w:r>
      <w:r w:rsidR="004954F0" w:rsidRPr="00EF510D">
        <w:t>hotovosti, nejpozději ve lhůtě, v</w:t>
      </w:r>
      <w:r w:rsidR="00DF0F73">
        <w:t> </w:t>
      </w:r>
      <w:r w:rsidR="004954F0" w:rsidRPr="00EF510D">
        <w:t>jaké je povinen předložit vyúčtování tohoto přeplatku.</w:t>
      </w:r>
    </w:p>
    <w:p w14:paraId="45F431FF" w14:textId="442EDB87" w:rsidR="004954F0" w:rsidRPr="00EF510D" w:rsidRDefault="004954F0" w:rsidP="00C31476">
      <w:pPr>
        <w:spacing w:after="0"/>
        <w:jc w:val="both"/>
      </w:pPr>
    </w:p>
    <w:p w14:paraId="54A8A65B" w14:textId="680CC6A7" w:rsidR="004954F0" w:rsidRPr="00EF510D" w:rsidRDefault="004954F0" w:rsidP="00A32693">
      <w:pPr>
        <w:pStyle w:val="Odstavecseseznamem"/>
        <w:numPr>
          <w:ilvl w:val="0"/>
          <w:numId w:val="25"/>
        </w:numPr>
        <w:spacing w:after="0"/>
        <w:jc w:val="both"/>
      </w:pPr>
      <w:r w:rsidRPr="00EF510D">
        <w:t>Zamlčel-li klient skutečnou výši svého příjmu při jeho doložení podle odst. 9. tohoto článku, je povinen doplatit úhradu do částky stanovení podle skutečné výše jeho příjmu.</w:t>
      </w:r>
    </w:p>
    <w:p w14:paraId="36295DDB" w14:textId="6C0269C1" w:rsidR="004954F0" w:rsidRDefault="004954F0" w:rsidP="00C31476">
      <w:pPr>
        <w:spacing w:after="0"/>
        <w:jc w:val="both"/>
        <w:rPr>
          <w:sz w:val="24"/>
          <w:szCs w:val="24"/>
        </w:rPr>
      </w:pPr>
    </w:p>
    <w:p w14:paraId="33A01118" w14:textId="6DB2E992" w:rsidR="004954F0" w:rsidRDefault="004954F0" w:rsidP="004954F0">
      <w:pPr>
        <w:spacing w:after="0"/>
        <w:jc w:val="center"/>
        <w:rPr>
          <w:b/>
          <w:bCs/>
          <w:sz w:val="24"/>
          <w:szCs w:val="24"/>
        </w:rPr>
      </w:pPr>
      <w:r>
        <w:rPr>
          <w:b/>
          <w:bCs/>
          <w:sz w:val="24"/>
          <w:szCs w:val="24"/>
        </w:rPr>
        <w:t>V.</w:t>
      </w:r>
    </w:p>
    <w:p w14:paraId="03B782B9" w14:textId="434F4FD5" w:rsidR="004954F0" w:rsidRDefault="004954F0" w:rsidP="004954F0">
      <w:pPr>
        <w:spacing w:after="0"/>
        <w:jc w:val="center"/>
        <w:rPr>
          <w:b/>
          <w:bCs/>
          <w:sz w:val="24"/>
          <w:szCs w:val="24"/>
        </w:rPr>
      </w:pPr>
      <w:r>
        <w:rPr>
          <w:b/>
          <w:bCs/>
          <w:sz w:val="24"/>
          <w:szCs w:val="24"/>
        </w:rPr>
        <w:t>Správa finančních prostředků</w:t>
      </w:r>
    </w:p>
    <w:p w14:paraId="54B67C7D" w14:textId="77D2A6A4" w:rsidR="004954F0" w:rsidRDefault="004954F0" w:rsidP="004954F0">
      <w:pPr>
        <w:spacing w:after="0"/>
        <w:jc w:val="both"/>
        <w:rPr>
          <w:sz w:val="24"/>
          <w:szCs w:val="24"/>
        </w:rPr>
      </w:pPr>
    </w:p>
    <w:p w14:paraId="674FDC9C" w14:textId="5C8E9E74" w:rsidR="004954F0" w:rsidRDefault="004954F0" w:rsidP="00A32693">
      <w:pPr>
        <w:pStyle w:val="Odstavecseseznamem"/>
        <w:numPr>
          <w:ilvl w:val="0"/>
          <w:numId w:val="26"/>
        </w:numPr>
        <w:spacing w:after="0"/>
        <w:jc w:val="both"/>
      </w:pPr>
      <w:r>
        <w:t>Poskytovatel bude pro klienta provádět činnosti spojené se správou jeho finančních prostředků na depozitním účtu č. 268645408/0300.</w:t>
      </w:r>
    </w:p>
    <w:p w14:paraId="162438B4" w14:textId="77777777" w:rsidR="004954F0" w:rsidRDefault="004954F0" w:rsidP="004954F0">
      <w:pPr>
        <w:spacing w:after="0"/>
        <w:jc w:val="both"/>
      </w:pPr>
    </w:p>
    <w:p w14:paraId="65FE6D9B" w14:textId="6B3D6F5E" w:rsidR="004954F0" w:rsidRDefault="004954F0" w:rsidP="00A32693">
      <w:pPr>
        <w:pStyle w:val="Odstavecseseznamem"/>
        <w:numPr>
          <w:ilvl w:val="0"/>
          <w:numId w:val="26"/>
        </w:numPr>
        <w:spacing w:after="0"/>
        <w:jc w:val="both"/>
      </w:pPr>
      <w:r>
        <w:t>Poskytovatel se zavazuje vyplácet klientovi z</w:t>
      </w:r>
      <w:r w:rsidR="00DF0F73">
        <w:t> </w:t>
      </w:r>
      <w:r>
        <w:t>depozitního účtu finanční prostředky na jeho osobní potřeby. Výdaje nad 1 000,- Kč je poskytovatel povinen konzultovat s</w:t>
      </w:r>
      <w:r w:rsidR="00DF0F73">
        <w:t> </w:t>
      </w:r>
      <w:r w:rsidR="00EF510D">
        <w:t>opatrovníkem</w:t>
      </w:r>
      <w:r>
        <w:t xml:space="preserve"> klienta.</w:t>
      </w:r>
    </w:p>
    <w:p w14:paraId="49661D93" w14:textId="6D897614" w:rsidR="004954F0" w:rsidRDefault="004954F0" w:rsidP="004954F0">
      <w:pPr>
        <w:spacing w:after="0"/>
        <w:jc w:val="both"/>
      </w:pPr>
    </w:p>
    <w:p w14:paraId="4D83C9C3" w14:textId="136F9974" w:rsidR="004954F0" w:rsidRDefault="004954F0" w:rsidP="00A32693">
      <w:pPr>
        <w:pStyle w:val="Odstavecseseznamem"/>
        <w:numPr>
          <w:ilvl w:val="0"/>
          <w:numId w:val="26"/>
        </w:numPr>
        <w:spacing w:after="0"/>
        <w:jc w:val="both"/>
      </w:pPr>
      <w:r>
        <w:t xml:space="preserve">Poskytovatel je povinen, na vyžádání klienta nebo jeho </w:t>
      </w:r>
      <w:r w:rsidR="00EF510D">
        <w:t>opatrovníka</w:t>
      </w:r>
      <w:r>
        <w:t>, vyhotovit písemné vyúčtování.</w:t>
      </w:r>
    </w:p>
    <w:p w14:paraId="34452BD7" w14:textId="77777777" w:rsidR="004954F0" w:rsidRDefault="004954F0" w:rsidP="004954F0">
      <w:pPr>
        <w:spacing w:after="0"/>
        <w:jc w:val="both"/>
      </w:pPr>
    </w:p>
    <w:p w14:paraId="373FF69A" w14:textId="403688C6" w:rsidR="004954F0" w:rsidRDefault="004954F0" w:rsidP="00A32693">
      <w:pPr>
        <w:pStyle w:val="Odstavecseseznamem"/>
        <w:numPr>
          <w:ilvl w:val="0"/>
          <w:numId w:val="26"/>
        </w:numPr>
        <w:spacing w:after="0"/>
        <w:jc w:val="both"/>
      </w:pPr>
      <w:r>
        <w:t>Poskytovatel se zavazuje vykonávat správu finančních prostředků klienta poctivě, pečlivě a s</w:t>
      </w:r>
      <w:r w:rsidR="00DF0F73">
        <w:t> </w:t>
      </w:r>
      <w:r>
        <w:t>odbornou péčí.</w:t>
      </w:r>
    </w:p>
    <w:p w14:paraId="581908A2" w14:textId="77777777" w:rsidR="004954F0" w:rsidRDefault="004954F0" w:rsidP="004954F0">
      <w:pPr>
        <w:spacing w:after="0"/>
        <w:jc w:val="both"/>
      </w:pPr>
    </w:p>
    <w:p w14:paraId="1CB31B8C" w14:textId="6FA52AF9" w:rsidR="004954F0" w:rsidRDefault="004954F0" w:rsidP="00A32693">
      <w:pPr>
        <w:pStyle w:val="Odstavecseseznamem"/>
        <w:numPr>
          <w:ilvl w:val="0"/>
          <w:numId w:val="26"/>
        </w:numPr>
        <w:spacing w:after="0"/>
        <w:jc w:val="both"/>
      </w:pPr>
      <w:r>
        <w:t>Při skončení této smlouvy je poskytovatel povinen provést písemné vyúčtování peněžních prostředků klienta ke dni skončení smlouvy a předložit je klientovi do 30 dnů od uvedeného dne. A dále vrátit klientovi do 14 dnů ode dne, kdy nastanou účinky skončení nebo zániku této smlouvy, veškeré prostředky klienta.</w:t>
      </w:r>
    </w:p>
    <w:p w14:paraId="7D9081D0" w14:textId="2BD115E1" w:rsidR="004954F0" w:rsidRDefault="004954F0" w:rsidP="004954F0">
      <w:pPr>
        <w:spacing w:after="0"/>
        <w:jc w:val="both"/>
      </w:pPr>
    </w:p>
    <w:p w14:paraId="0F412265" w14:textId="0454EF43" w:rsidR="004954F0" w:rsidRDefault="004954F0" w:rsidP="00A32693">
      <w:pPr>
        <w:pStyle w:val="Odstavecseseznamem"/>
        <w:numPr>
          <w:ilvl w:val="0"/>
          <w:numId w:val="26"/>
        </w:numPr>
        <w:spacing w:after="0"/>
        <w:jc w:val="both"/>
      </w:pPr>
      <w:r>
        <w:t>Správu finančních prostředků provádí poskytovatel bez nároku na odměnu.</w:t>
      </w:r>
    </w:p>
    <w:p w14:paraId="497D6493" w14:textId="77777777" w:rsidR="00EF510D" w:rsidRDefault="00EF510D" w:rsidP="004954F0">
      <w:pPr>
        <w:spacing w:after="0"/>
        <w:jc w:val="both"/>
      </w:pPr>
    </w:p>
    <w:p w14:paraId="5A9EC557" w14:textId="5F4B09B7" w:rsidR="000E2AB7" w:rsidRDefault="000E2AB7" w:rsidP="000E2AB7">
      <w:pPr>
        <w:spacing w:after="0"/>
        <w:jc w:val="center"/>
        <w:rPr>
          <w:b/>
          <w:bCs/>
        </w:rPr>
      </w:pPr>
      <w:r>
        <w:rPr>
          <w:b/>
          <w:bCs/>
        </w:rPr>
        <w:t>VI.</w:t>
      </w:r>
    </w:p>
    <w:p w14:paraId="5CC09702" w14:textId="78B88752" w:rsidR="000E2AB7" w:rsidRDefault="000E2AB7" w:rsidP="000E2AB7">
      <w:pPr>
        <w:spacing w:after="0"/>
        <w:jc w:val="center"/>
        <w:rPr>
          <w:b/>
          <w:bCs/>
        </w:rPr>
      </w:pPr>
      <w:r>
        <w:rPr>
          <w:b/>
          <w:bCs/>
        </w:rPr>
        <w:t>Ujednání o dodržování vnitřních pravidel stanovených poskytovatelem pro poskytování sociálních služeb</w:t>
      </w:r>
    </w:p>
    <w:p w14:paraId="5A2C434F" w14:textId="6F1F048A" w:rsidR="000E2AB7" w:rsidRDefault="000E2AB7" w:rsidP="000E2AB7">
      <w:pPr>
        <w:spacing w:after="0"/>
        <w:jc w:val="both"/>
      </w:pPr>
    </w:p>
    <w:p w14:paraId="13FE0FFB" w14:textId="6BDE1EBE" w:rsidR="000E2AB7" w:rsidRDefault="000E2AB7" w:rsidP="00A32693">
      <w:pPr>
        <w:pStyle w:val="Odstavecseseznamem"/>
        <w:numPr>
          <w:ilvl w:val="0"/>
          <w:numId w:val="27"/>
        </w:numPr>
        <w:spacing w:after="0"/>
        <w:jc w:val="both"/>
      </w:pPr>
      <w:r>
        <w:t>Klient prohlašuje, že byl seznámen s</w:t>
      </w:r>
      <w:r w:rsidR="00DF0F73">
        <w:t> </w:t>
      </w:r>
      <w:r>
        <w:t>následujícími vnitřními předpisy poskytovatele</w:t>
      </w:r>
      <w:r w:rsidR="00A14C75">
        <w:t xml:space="preserve"> a že mu byla pře</w:t>
      </w:r>
      <w:r w:rsidR="00CF08D6">
        <w:t>dložena</w:t>
      </w:r>
      <w:r w:rsidR="00A14C75">
        <w:t xml:space="preserve"> v</w:t>
      </w:r>
      <w:r w:rsidR="00DF0F73">
        <w:t> </w:t>
      </w:r>
      <w:r w:rsidR="00A14C75">
        <w:t>písemné podobě:</w:t>
      </w:r>
    </w:p>
    <w:p w14:paraId="4134E4F8" w14:textId="7D6A35FB" w:rsidR="00DF0F73" w:rsidRDefault="00DF0F73" w:rsidP="00A32693">
      <w:pPr>
        <w:pStyle w:val="Odstavecseseznamem"/>
        <w:numPr>
          <w:ilvl w:val="0"/>
          <w:numId w:val="28"/>
        </w:numPr>
        <w:spacing w:after="0"/>
        <w:jc w:val="both"/>
      </w:pPr>
      <w:r>
        <w:t>Stanovení úhrad a způsob účtování v Domově</w:t>
      </w:r>
    </w:p>
    <w:p w14:paraId="6A869E93" w14:textId="7F23724D" w:rsidR="00A14C75" w:rsidRDefault="00A14C75" w:rsidP="00A32693">
      <w:pPr>
        <w:pStyle w:val="Odstavecseseznamem"/>
        <w:numPr>
          <w:ilvl w:val="0"/>
          <w:numId w:val="28"/>
        </w:numPr>
        <w:spacing w:after="0"/>
        <w:jc w:val="both"/>
      </w:pPr>
      <w:r>
        <w:t>Pravidla soužití v DOZP „SOKOLÍK“ v Sokolově</w:t>
      </w:r>
    </w:p>
    <w:p w14:paraId="40A0D71D" w14:textId="7210A942" w:rsidR="009F03B7" w:rsidRDefault="009F03B7" w:rsidP="00A32693">
      <w:pPr>
        <w:pStyle w:val="Odstavecseseznamem"/>
        <w:numPr>
          <w:ilvl w:val="0"/>
          <w:numId w:val="28"/>
        </w:numPr>
        <w:spacing w:after="0"/>
        <w:jc w:val="both"/>
      </w:pPr>
      <w:r>
        <w:t>Pravidla o vyřizování stížností</w:t>
      </w:r>
    </w:p>
    <w:p w14:paraId="06A07D88" w14:textId="043A4DC1" w:rsidR="009F03B7" w:rsidRDefault="009F03B7" w:rsidP="00A32693">
      <w:pPr>
        <w:pStyle w:val="Odstavecseseznamem"/>
        <w:numPr>
          <w:ilvl w:val="0"/>
          <w:numId w:val="28"/>
        </w:numPr>
        <w:spacing w:after="0"/>
        <w:jc w:val="both"/>
      </w:pPr>
      <w:r>
        <w:lastRenderedPageBreak/>
        <w:t>Ochrana osobních údajů klienta</w:t>
      </w:r>
    </w:p>
    <w:p w14:paraId="4994DA6B" w14:textId="3695B5DE" w:rsidR="00DF0F73" w:rsidRPr="00942846" w:rsidRDefault="00DF0F73" w:rsidP="00A32693">
      <w:pPr>
        <w:pStyle w:val="Odstavecseseznamem"/>
        <w:numPr>
          <w:ilvl w:val="0"/>
          <w:numId w:val="28"/>
        </w:numPr>
        <w:spacing w:after="0"/>
        <w:jc w:val="both"/>
      </w:pPr>
      <w:r w:rsidRPr="00942846">
        <w:t>Provoz kamerového systému v DOZP „SOKOLÍK“ v</w:t>
      </w:r>
      <w:r w:rsidR="00CF08D6">
        <w:t> </w:t>
      </w:r>
      <w:r w:rsidRPr="00942846">
        <w:t>Sokolově</w:t>
      </w:r>
      <w:r w:rsidR="00CF08D6">
        <w:t>.</w:t>
      </w:r>
    </w:p>
    <w:p w14:paraId="61AEA1FE" w14:textId="6C4AF083" w:rsidR="009F03B7" w:rsidRDefault="009F03B7" w:rsidP="00A32693">
      <w:pPr>
        <w:spacing w:after="0"/>
        <w:jc w:val="both"/>
      </w:pPr>
    </w:p>
    <w:p w14:paraId="11F9C85B" w14:textId="0AABAF13" w:rsidR="009F03B7" w:rsidRDefault="009F03B7" w:rsidP="00A32693">
      <w:pPr>
        <w:pStyle w:val="Odstavecseseznamem"/>
        <w:numPr>
          <w:ilvl w:val="0"/>
          <w:numId w:val="27"/>
        </w:numPr>
        <w:spacing w:after="0"/>
        <w:jc w:val="both"/>
      </w:pPr>
      <w:r>
        <w:t>Poskytovatel se zavazuje seznámit klienta s výše uvedenými dokumenty a průběžně mu je objasňovat způsobem přiměřeným jeho zdravotnímu stavu.</w:t>
      </w:r>
    </w:p>
    <w:p w14:paraId="6DEAB628" w14:textId="605B105E" w:rsidR="009F03B7" w:rsidRDefault="009F03B7" w:rsidP="009F03B7">
      <w:pPr>
        <w:spacing w:after="0"/>
        <w:jc w:val="both"/>
      </w:pPr>
    </w:p>
    <w:p w14:paraId="208FDF76" w14:textId="3A6A507F" w:rsidR="009F03B7" w:rsidRDefault="009F03B7" w:rsidP="00A32693">
      <w:pPr>
        <w:pStyle w:val="Odstavecseseznamem"/>
        <w:numPr>
          <w:ilvl w:val="0"/>
          <w:numId w:val="27"/>
        </w:numPr>
        <w:spacing w:after="0"/>
        <w:jc w:val="both"/>
      </w:pPr>
      <w:r>
        <w:t>Klient se zavazuje a je povinen tato pravidla dodržovat.</w:t>
      </w:r>
    </w:p>
    <w:p w14:paraId="1BD08652" w14:textId="29BDC6D7" w:rsidR="009F03B7" w:rsidRDefault="009F03B7" w:rsidP="009F03B7">
      <w:pPr>
        <w:spacing w:after="0"/>
        <w:jc w:val="both"/>
      </w:pPr>
    </w:p>
    <w:p w14:paraId="7081F1C8" w14:textId="6611CA42" w:rsidR="009F03B7" w:rsidRDefault="009F03B7" w:rsidP="00A32693">
      <w:pPr>
        <w:pStyle w:val="Odstavecseseznamem"/>
        <w:numPr>
          <w:ilvl w:val="0"/>
          <w:numId w:val="27"/>
        </w:numPr>
        <w:spacing w:after="0"/>
        <w:jc w:val="both"/>
      </w:pPr>
      <w:r>
        <w:t>Poskytovatel se zavazuje bez zbytečného odkladu po přijetí novel vnitřních předpisů, které se dotýkají klientů, seznámit vhodným způsobem klienta s jejich znění.</w:t>
      </w:r>
    </w:p>
    <w:p w14:paraId="00A9B855" w14:textId="77777777" w:rsidR="009F03B7" w:rsidRPr="000E2AB7" w:rsidRDefault="009F03B7" w:rsidP="009F03B7">
      <w:pPr>
        <w:spacing w:after="0"/>
        <w:jc w:val="both"/>
      </w:pPr>
    </w:p>
    <w:p w14:paraId="5F6E35C4" w14:textId="61885DA4" w:rsidR="004954F0" w:rsidRDefault="009F03B7" w:rsidP="009F03B7">
      <w:pPr>
        <w:spacing w:after="0"/>
        <w:jc w:val="center"/>
        <w:rPr>
          <w:b/>
          <w:bCs/>
        </w:rPr>
      </w:pPr>
      <w:r>
        <w:rPr>
          <w:b/>
          <w:bCs/>
        </w:rPr>
        <w:t>VII.</w:t>
      </w:r>
    </w:p>
    <w:p w14:paraId="477D4314" w14:textId="558EEC5D" w:rsidR="009F03B7" w:rsidRDefault="009F03B7" w:rsidP="009F03B7">
      <w:pPr>
        <w:spacing w:after="0"/>
        <w:jc w:val="center"/>
        <w:rPr>
          <w:b/>
          <w:bCs/>
        </w:rPr>
      </w:pPr>
      <w:r>
        <w:rPr>
          <w:b/>
          <w:bCs/>
        </w:rPr>
        <w:t>Další práva a povinnosti poskytovatele a uživatele</w:t>
      </w:r>
    </w:p>
    <w:p w14:paraId="670E7D4E" w14:textId="31EA0B27" w:rsidR="009F03B7" w:rsidRDefault="009F03B7" w:rsidP="009F03B7">
      <w:pPr>
        <w:spacing w:after="0"/>
        <w:jc w:val="both"/>
      </w:pPr>
    </w:p>
    <w:p w14:paraId="7ABAADA2" w14:textId="4F7BAA10" w:rsidR="009F03B7" w:rsidRPr="00A32693" w:rsidRDefault="009F03B7" w:rsidP="00A32693">
      <w:pPr>
        <w:pStyle w:val="Odstavecseseznamem"/>
        <w:numPr>
          <w:ilvl w:val="0"/>
          <w:numId w:val="29"/>
        </w:numPr>
        <w:spacing w:after="0"/>
        <w:jc w:val="both"/>
        <w:rPr>
          <w:b/>
          <w:bCs/>
        </w:rPr>
      </w:pPr>
      <w:r w:rsidRPr="00A32693">
        <w:rPr>
          <w:b/>
          <w:bCs/>
        </w:rPr>
        <w:t>Práva, povinnosti a závazky poskytovatele:</w:t>
      </w:r>
    </w:p>
    <w:p w14:paraId="53343CEA" w14:textId="596651A8" w:rsidR="009F03B7" w:rsidRDefault="009F03B7" w:rsidP="009F03B7">
      <w:pPr>
        <w:pStyle w:val="Odstavecseseznamem"/>
        <w:numPr>
          <w:ilvl w:val="0"/>
          <w:numId w:val="15"/>
        </w:numPr>
        <w:spacing w:after="0"/>
        <w:jc w:val="both"/>
      </w:pPr>
      <w:r>
        <w:t>Jednat s klientem vždy jako s rovnoprávným člověkem, pouze na základě zákona a v nezbytné míře zasahovat do jeho práv a respektovat jeho lidskou důstojnost.</w:t>
      </w:r>
    </w:p>
    <w:p w14:paraId="45578D1F" w14:textId="65B4834D" w:rsidR="009F03B7" w:rsidRDefault="009F03B7" w:rsidP="009F03B7">
      <w:pPr>
        <w:pStyle w:val="Odstavecseseznamem"/>
        <w:numPr>
          <w:ilvl w:val="0"/>
          <w:numId w:val="15"/>
        </w:numPr>
        <w:spacing w:after="0"/>
        <w:jc w:val="both"/>
      </w:pPr>
      <w:r>
        <w:t xml:space="preserve">Dodržovat pravidla pro nakládání s osobními údaji </w:t>
      </w:r>
      <w:r w:rsidR="00084997">
        <w:t>klienta,</w:t>
      </w:r>
      <w:r>
        <w:t xml:space="preserve"> a to v souladu se zákonem č. 110/2019 Sb. </w:t>
      </w:r>
      <w:r w:rsidR="00084997">
        <w:t>O zpracování osobních údajů, s tím, že všechny osobní údaje osoby bude shromažďovat a zpracovávat pouze pro potřeby spojené se zajištěním pobytu v Domově. Tyto údaje nebudou zpřístupněny či sdělovány nepovolaným fyzickým či právnickým osobám a nebudou použity k jinému než výše uvedenému důvodu.</w:t>
      </w:r>
    </w:p>
    <w:p w14:paraId="591E1D47" w14:textId="750FB09A" w:rsidR="00084997" w:rsidRDefault="00084997" w:rsidP="009F03B7">
      <w:pPr>
        <w:pStyle w:val="Odstavecseseznamem"/>
        <w:numPr>
          <w:ilvl w:val="0"/>
          <w:numId w:val="15"/>
        </w:numPr>
        <w:spacing w:after="0"/>
        <w:jc w:val="both"/>
      </w:pPr>
      <w:r>
        <w:t>Vyřizovat stížnosti a připomínky klienta na kvalitu služby řádně v čas způsobem uvedeným ve vnitřním předpisu „Pravidla o vyřizování stížností“.</w:t>
      </w:r>
    </w:p>
    <w:p w14:paraId="75F704BE" w14:textId="71781653" w:rsidR="00084997" w:rsidRDefault="00084997" w:rsidP="009F03B7">
      <w:pPr>
        <w:pStyle w:val="Odstavecseseznamem"/>
        <w:numPr>
          <w:ilvl w:val="0"/>
          <w:numId w:val="15"/>
        </w:numPr>
        <w:spacing w:after="0"/>
        <w:jc w:val="both"/>
      </w:pPr>
      <w:r>
        <w:t>Spolupracovat s klientem na tvorbě individuálního plánu klienta, jeho aktualizacích a hodnoceních.</w:t>
      </w:r>
    </w:p>
    <w:p w14:paraId="26FD4FC9" w14:textId="74A0EAB2" w:rsidR="00084997" w:rsidRDefault="00084997" w:rsidP="009F03B7">
      <w:pPr>
        <w:pStyle w:val="Odstavecseseznamem"/>
        <w:numPr>
          <w:ilvl w:val="0"/>
          <w:numId w:val="15"/>
        </w:numPr>
        <w:spacing w:after="0"/>
        <w:jc w:val="both"/>
      </w:pPr>
      <w:r>
        <w:t xml:space="preserve">Bez zbytečného odkladu informovat </w:t>
      </w:r>
      <w:r w:rsidR="00EF510D">
        <w:t>opatrovníka</w:t>
      </w:r>
      <w:r>
        <w:t xml:space="preserve"> klienta nebo klientem určenou osobu o případném zhoršení zdravotního stavu klienta, jakýchkoliv úrazech a vážných změnách zdravotního stavu.</w:t>
      </w:r>
    </w:p>
    <w:p w14:paraId="7047A174" w14:textId="4DABA1C5" w:rsidR="00084997" w:rsidRDefault="00084997" w:rsidP="009F03B7">
      <w:pPr>
        <w:pStyle w:val="Odstavecseseznamem"/>
        <w:numPr>
          <w:ilvl w:val="0"/>
          <w:numId w:val="15"/>
        </w:numPr>
        <w:spacing w:after="0"/>
        <w:jc w:val="both"/>
      </w:pPr>
      <w:r>
        <w:t>Chránit a respektovat soukromý majetek klienta a učinit taková opatření, aby se minimalizovalo nebezpečí jeho odcizení nebo zničení.</w:t>
      </w:r>
    </w:p>
    <w:p w14:paraId="12C5D52C" w14:textId="77777777" w:rsidR="00A32693" w:rsidRPr="00716E9A" w:rsidRDefault="00A32693" w:rsidP="00084997">
      <w:pPr>
        <w:spacing w:after="0"/>
        <w:jc w:val="both"/>
        <w:rPr>
          <w:b/>
          <w:bCs/>
        </w:rPr>
      </w:pPr>
    </w:p>
    <w:p w14:paraId="795013C9" w14:textId="11A0AC5E" w:rsidR="00084997" w:rsidRPr="00A32693" w:rsidRDefault="00084997" w:rsidP="00A32693">
      <w:pPr>
        <w:pStyle w:val="Odstavecseseznamem"/>
        <w:numPr>
          <w:ilvl w:val="0"/>
          <w:numId w:val="29"/>
        </w:numPr>
        <w:spacing w:after="0"/>
        <w:jc w:val="both"/>
        <w:rPr>
          <w:b/>
          <w:bCs/>
        </w:rPr>
      </w:pPr>
      <w:r w:rsidRPr="00A32693">
        <w:rPr>
          <w:b/>
          <w:bCs/>
        </w:rPr>
        <w:t>Práva, povinnosti a závazky klienta:</w:t>
      </w:r>
    </w:p>
    <w:p w14:paraId="089B9AC3" w14:textId="54BCB959" w:rsidR="00084997" w:rsidRDefault="00084997" w:rsidP="00084997">
      <w:pPr>
        <w:pStyle w:val="Odstavecseseznamem"/>
        <w:numPr>
          <w:ilvl w:val="0"/>
          <w:numId w:val="16"/>
        </w:numPr>
        <w:spacing w:after="0"/>
        <w:jc w:val="both"/>
      </w:pPr>
      <w:r>
        <w:t>Seznámit se s cíli služby, kterou bude využívat. Aktivně se domlouvat na rozsahu individuálního plánu klienta.</w:t>
      </w:r>
    </w:p>
    <w:p w14:paraId="671F6B77" w14:textId="409F962F" w:rsidR="00084997" w:rsidRDefault="00084997" w:rsidP="00084997">
      <w:pPr>
        <w:pStyle w:val="Odstavecseseznamem"/>
        <w:numPr>
          <w:ilvl w:val="0"/>
          <w:numId w:val="16"/>
        </w:numPr>
        <w:spacing w:after="0"/>
        <w:jc w:val="both"/>
      </w:pPr>
      <w:r>
        <w:t xml:space="preserve">Klient souhlasí se zjišťováním, shromažďováním, používáním a uchováváním svých osobních údajů, včetně údajů citlivých, poskytovatelem pro účely poskytování sjednané sociální </w:t>
      </w:r>
      <w:r w:rsidR="00716E9A">
        <w:t>služby,</w:t>
      </w:r>
      <w:r>
        <w:t xml:space="preserve"> a to způsobem stanoveným v</w:t>
      </w:r>
      <w:r w:rsidR="00716E9A">
        <w:t> </w:t>
      </w:r>
      <w:r>
        <w:t>zákonu</w:t>
      </w:r>
      <w:r w:rsidR="00716E9A">
        <w:t xml:space="preserve"> </w:t>
      </w:r>
      <w:r w:rsidR="00716E9A" w:rsidRPr="00716E9A">
        <w:t>č. 110/2019 Sb. O zpracování osobních údajů</w:t>
      </w:r>
      <w:r w:rsidR="00716E9A">
        <w:t>.</w:t>
      </w:r>
    </w:p>
    <w:p w14:paraId="45515773" w14:textId="14D2BF7C" w:rsidR="00716E9A" w:rsidRDefault="00716E9A" w:rsidP="00084997">
      <w:pPr>
        <w:pStyle w:val="Odstavecseseznamem"/>
        <w:numPr>
          <w:ilvl w:val="0"/>
          <w:numId w:val="16"/>
        </w:numPr>
        <w:spacing w:after="0"/>
        <w:jc w:val="both"/>
      </w:pPr>
      <w:r>
        <w:t>Klient je oprávněn si stěžovat a mít připomínky k poskytování sociální služby.</w:t>
      </w:r>
    </w:p>
    <w:p w14:paraId="3185CD42" w14:textId="77777777" w:rsidR="00716E9A" w:rsidRDefault="00716E9A" w:rsidP="00716E9A">
      <w:pPr>
        <w:spacing w:after="0"/>
        <w:jc w:val="both"/>
      </w:pPr>
    </w:p>
    <w:p w14:paraId="3C806BDF" w14:textId="5BDC952C" w:rsidR="00716E9A" w:rsidRDefault="00716E9A" w:rsidP="00716E9A">
      <w:pPr>
        <w:spacing w:after="0"/>
        <w:jc w:val="center"/>
        <w:rPr>
          <w:b/>
          <w:bCs/>
        </w:rPr>
      </w:pPr>
      <w:r>
        <w:rPr>
          <w:b/>
          <w:bCs/>
        </w:rPr>
        <w:t>VIII.</w:t>
      </w:r>
    </w:p>
    <w:p w14:paraId="3853A794" w14:textId="05357FFA" w:rsidR="00716E9A" w:rsidRDefault="00716E9A" w:rsidP="00716E9A">
      <w:pPr>
        <w:spacing w:after="0"/>
        <w:jc w:val="center"/>
        <w:rPr>
          <w:b/>
          <w:bCs/>
        </w:rPr>
      </w:pPr>
      <w:r>
        <w:rPr>
          <w:b/>
          <w:bCs/>
        </w:rPr>
        <w:t>Výpovědní důvody a výpovědní lhůty</w:t>
      </w:r>
    </w:p>
    <w:p w14:paraId="707B5DC7" w14:textId="47C991D4" w:rsidR="00716E9A" w:rsidRDefault="00716E9A" w:rsidP="00716E9A">
      <w:pPr>
        <w:spacing w:after="0"/>
        <w:jc w:val="both"/>
      </w:pPr>
    </w:p>
    <w:p w14:paraId="1AEC59A5" w14:textId="26501D2E" w:rsidR="00716E9A" w:rsidRDefault="00716E9A" w:rsidP="00A32693">
      <w:pPr>
        <w:pStyle w:val="Odstavecseseznamem"/>
        <w:numPr>
          <w:ilvl w:val="0"/>
          <w:numId w:val="30"/>
        </w:numPr>
        <w:spacing w:after="0"/>
        <w:jc w:val="both"/>
      </w:pPr>
      <w:r>
        <w:t>Smlouvu lze ukončit dohodou nebo výpovědí. Smlouva může být vypovězena pouze písemně.</w:t>
      </w:r>
    </w:p>
    <w:p w14:paraId="65414497" w14:textId="13F144E0" w:rsidR="00716E9A" w:rsidRDefault="00716E9A" w:rsidP="00716E9A">
      <w:pPr>
        <w:spacing w:after="0"/>
        <w:jc w:val="both"/>
      </w:pPr>
    </w:p>
    <w:p w14:paraId="7372E8C0" w14:textId="3AB10794" w:rsidR="00716E9A" w:rsidRDefault="00716E9A" w:rsidP="00A32693">
      <w:pPr>
        <w:pStyle w:val="Odstavecseseznamem"/>
        <w:numPr>
          <w:ilvl w:val="0"/>
          <w:numId w:val="30"/>
        </w:numPr>
        <w:spacing w:after="0"/>
        <w:jc w:val="both"/>
      </w:pPr>
      <w:r>
        <w:lastRenderedPageBreak/>
        <w:t>Klient může smlouvu vypovědět bez udání důvodu. Výpovědní lhůta pro výpověď klientem činí 1 měsíc a počíná běžet prvním dnem kalendářního měsíce následujícím po kalendářním měsíci, v něm</w:t>
      </w:r>
      <w:r w:rsidR="008A7AF9">
        <w:t>ž</w:t>
      </w:r>
      <w:r>
        <w:t xml:space="preserve"> byla tato výpověď poskytovateli doručena.</w:t>
      </w:r>
    </w:p>
    <w:p w14:paraId="3E054802" w14:textId="77777777" w:rsidR="00716E9A" w:rsidRDefault="00716E9A" w:rsidP="00716E9A">
      <w:pPr>
        <w:spacing w:after="0"/>
        <w:jc w:val="both"/>
      </w:pPr>
    </w:p>
    <w:p w14:paraId="29EC0E0F" w14:textId="347C9454" w:rsidR="00716E9A" w:rsidRDefault="00716E9A" w:rsidP="00A32693">
      <w:pPr>
        <w:pStyle w:val="Odstavecseseznamem"/>
        <w:numPr>
          <w:ilvl w:val="0"/>
          <w:numId w:val="30"/>
        </w:numPr>
        <w:spacing w:after="0"/>
        <w:jc w:val="both"/>
      </w:pPr>
      <w:r>
        <w:t>V případě úmrtí</w:t>
      </w:r>
      <w:r w:rsidR="008A7AF9">
        <w:t>,</w:t>
      </w:r>
      <w:r>
        <w:t xml:space="preserve"> klienta smlouva dnem úmrtí klienta zaniká.</w:t>
      </w:r>
    </w:p>
    <w:p w14:paraId="3CA3ABDC" w14:textId="6E04DB2E" w:rsidR="00716E9A" w:rsidRDefault="00716E9A" w:rsidP="00716E9A">
      <w:pPr>
        <w:spacing w:after="0"/>
        <w:jc w:val="both"/>
      </w:pPr>
    </w:p>
    <w:p w14:paraId="4B595FC2" w14:textId="0FF0AA28" w:rsidR="00716E9A" w:rsidRDefault="00716E9A" w:rsidP="00A32693">
      <w:pPr>
        <w:pStyle w:val="Odstavecseseznamem"/>
        <w:numPr>
          <w:ilvl w:val="0"/>
          <w:numId w:val="30"/>
        </w:numPr>
        <w:spacing w:after="0"/>
        <w:jc w:val="both"/>
      </w:pPr>
      <w:r>
        <w:t>Poskytovatel může smlouvu vypovědět pouze z těchto důvodů:</w:t>
      </w:r>
    </w:p>
    <w:p w14:paraId="23EFAEF6" w14:textId="7073ABA5" w:rsidR="00716E9A" w:rsidRDefault="00716E9A" w:rsidP="00716E9A">
      <w:pPr>
        <w:pStyle w:val="Odstavecseseznamem"/>
        <w:numPr>
          <w:ilvl w:val="0"/>
          <w:numId w:val="17"/>
        </w:numPr>
        <w:spacing w:after="0"/>
        <w:jc w:val="both"/>
      </w:pPr>
      <w:r>
        <w:t>Jestliže klient hrubě porušuje své povinnosti vyplývajících ze smlouvy. Za hrubé porušení smlouvy se považuje zejména:</w:t>
      </w:r>
    </w:p>
    <w:p w14:paraId="208CD5E4" w14:textId="65C58825" w:rsidR="00716E9A" w:rsidRDefault="00716E9A" w:rsidP="00716E9A">
      <w:pPr>
        <w:pStyle w:val="Odstavecseseznamem"/>
        <w:numPr>
          <w:ilvl w:val="0"/>
          <w:numId w:val="18"/>
        </w:numPr>
        <w:spacing w:after="0"/>
        <w:jc w:val="both"/>
      </w:pPr>
      <w:r>
        <w:t>Zamlčení výše příjmu nebo změn, pokud byla úhrada za ubytování a stravu stanovena podle odstav. 2. čl. IV. smlouvy, nebo pokud klient úhradu za ubytování a stravu neplatil podle odst. 3. čl. IV. smlouvy.</w:t>
      </w:r>
    </w:p>
    <w:p w14:paraId="6604DE5D" w14:textId="37DF543D" w:rsidR="00716E9A" w:rsidRDefault="00716E9A" w:rsidP="00716E9A">
      <w:pPr>
        <w:pStyle w:val="Odstavecseseznamem"/>
        <w:numPr>
          <w:ilvl w:val="0"/>
          <w:numId w:val="18"/>
        </w:numPr>
        <w:spacing w:after="0"/>
        <w:jc w:val="both"/>
      </w:pPr>
      <w:r>
        <w:t>Nezaplacení úhrady, by</w:t>
      </w:r>
      <w:r w:rsidR="00B269C7">
        <w:t>l</w:t>
      </w:r>
      <w:r>
        <w:t>-li klient povinen</w:t>
      </w:r>
      <w:r w:rsidR="00B269C7">
        <w:t xml:space="preserve"> </w:t>
      </w:r>
      <w:r>
        <w:t>platit úhradu podle čl.</w:t>
      </w:r>
      <w:r w:rsidR="00B269C7">
        <w:t xml:space="preserve"> IV. smlouvy.</w:t>
      </w:r>
      <w:r>
        <w:t xml:space="preserve"> </w:t>
      </w:r>
    </w:p>
    <w:p w14:paraId="0DAF7BB5" w14:textId="77777777" w:rsidR="00B269C7" w:rsidRDefault="00B269C7" w:rsidP="00B269C7">
      <w:pPr>
        <w:pStyle w:val="Odstavecseseznamem"/>
        <w:spacing w:after="0"/>
        <w:ind w:left="1440"/>
        <w:jc w:val="both"/>
      </w:pPr>
    </w:p>
    <w:p w14:paraId="2D443CF2" w14:textId="49FBEF50" w:rsidR="00B269C7" w:rsidRDefault="00B269C7" w:rsidP="00B269C7">
      <w:pPr>
        <w:pStyle w:val="Odstavecseseznamem"/>
        <w:numPr>
          <w:ilvl w:val="0"/>
          <w:numId w:val="17"/>
        </w:numPr>
        <w:spacing w:after="0"/>
        <w:jc w:val="both"/>
      </w:pPr>
      <w:r>
        <w:t>Jestliže klient opakovaně hrubě porušuje kázeň a pořádek v zařízení. Za závažné porušování kázně a pořádku se považuje:</w:t>
      </w:r>
    </w:p>
    <w:p w14:paraId="6118A555" w14:textId="7919C602" w:rsidR="00B269C7" w:rsidRDefault="00B269C7" w:rsidP="00B269C7">
      <w:pPr>
        <w:pStyle w:val="Odstavecseseznamem"/>
        <w:numPr>
          <w:ilvl w:val="0"/>
          <w:numId w:val="19"/>
        </w:numPr>
        <w:spacing w:after="0"/>
        <w:jc w:val="both"/>
      </w:pPr>
      <w:r>
        <w:t>Neoprávněné a hrubé napadání zaměstnanců Domova a klientů.</w:t>
      </w:r>
    </w:p>
    <w:p w14:paraId="6DFB2E60" w14:textId="1404F5F8" w:rsidR="00B269C7" w:rsidRDefault="00B269C7" w:rsidP="00B269C7">
      <w:pPr>
        <w:pStyle w:val="Odstavecseseznamem"/>
        <w:numPr>
          <w:ilvl w:val="0"/>
          <w:numId w:val="19"/>
        </w:numPr>
        <w:spacing w:after="0"/>
        <w:jc w:val="both"/>
      </w:pPr>
      <w:r>
        <w:t>Ničení majetku Domova nebo majetku ostatních klientů.</w:t>
      </w:r>
    </w:p>
    <w:p w14:paraId="3CE5E329" w14:textId="67ADE0ED" w:rsidR="00B269C7" w:rsidRDefault="00B269C7" w:rsidP="00B269C7">
      <w:pPr>
        <w:spacing w:after="0"/>
        <w:jc w:val="both"/>
      </w:pPr>
      <w:r>
        <w:t>O vyhodnocení situace v těchto závažných případech rozhodně komise sestavená dle návrhu ředitele Domova.</w:t>
      </w:r>
    </w:p>
    <w:p w14:paraId="149AE281" w14:textId="14F032C0" w:rsidR="00B269C7" w:rsidRDefault="00B269C7" w:rsidP="00B269C7">
      <w:pPr>
        <w:spacing w:after="0"/>
        <w:jc w:val="both"/>
      </w:pPr>
    </w:p>
    <w:p w14:paraId="5DD7B8F4" w14:textId="137C2DDE" w:rsidR="00B269C7" w:rsidRDefault="00B269C7" w:rsidP="00B269C7">
      <w:pPr>
        <w:pStyle w:val="Odstavecseseznamem"/>
        <w:numPr>
          <w:ilvl w:val="0"/>
          <w:numId w:val="17"/>
        </w:numPr>
        <w:spacing w:after="0"/>
        <w:jc w:val="both"/>
      </w:pPr>
      <w:r>
        <w:t>Jestliže poskytovatel ukončuje činnost.</w:t>
      </w:r>
    </w:p>
    <w:p w14:paraId="1DF8655B" w14:textId="77777777" w:rsidR="00B269C7" w:rsidRDefault="00B269C7" w:rsidP="00B269C7">
      <w:pPr>
        <w:pStyle w:val="Odstavecseseznamem"/>
        <w:spacing w:after="0"/>
        <w:jc w:val="both"/>
      </w:pPr>
    </w:p>
    <w:p w14:paraId="39BBC6BD" w14:textId="739F74B7" w:rsidR="00B269C7" w:rsidRDefault="00B269C7" w:rsidP="00B269C7">
      <w:pPr>
        <w:pStyle w:val="Odstavecseseznamem"/>
        <w:numPr>
          <w:ilvl w:val="0"/>
          <w:numId w:val="17"/>
        </w:numPr>
        <w:spacing w:after="0"/>
        <w:jc w:val="both"/>
      </w:pPr>
      <w:r>
        <w:t>Jestliže klient přestal splňovat podmínky cílové skupiny poskytovatele tak, jak jsou vymezeny ve vnitřních předpisech Domova.</w:t>
      </w:r>
    </w:p>
    <w:p w14:paraId="064CB465" w14:textId="77777777" w:rsidR="00DF0F73" w:rsidRDefault="00DF0F73" w:rsidP="00DF0F73">
      <w:pPr>
        <w:pStyle w:val="Odstavecseseznamem"/>
      </w:pPr>
    </w:p>
    <w:p w14:paraId="474D94A7" w14:textId="28565475" w:rsidR="00DF0F73" w:rsidRPr="00942846" w:rsidRDefault="00DF0F73" w:rsidP="00B269C7">
      <w:pPr>
        <w:pStyle w:val="Odstavecseseznamem"/>
        <w:numPr>
          <w:ilvl w:val="0"/>
          <w:numId w:val="17"/>
        </w:numPr>
        <w:spacing w:after="0"/>
        <w:jc w:val="both"/>
      </w:pPr>
      <w:r w:rsidRPr="00942846">
        <w:t>V případech, kdy dlouhodobý pobyt klienta mimo Domov z důvodu domácí péče přesáhne 21 dnů po sobě jdoucích, nebo součet dnů pobytu klienta mimo Domov</w:t>
      </w:r>
      <w:r w:rsidR="00F923A0" w:rsidRPr="00942846">
        <w:t xml:space="preserve"> při opakovaném dlouhodobém pobytu klienta mimo Domov z důvodu domácí péče přesáhne v průběhu 90 kalendářních dnů po sobě jdoucích 42 dnů, považují se tyto důvody pro vypovězení smlouvy ze strany poskytovatele. Den odjezdu a den příjezdu se se nezapočítává do doby nepřítomnosti klienta. </w:t>
      </w:r>
    </w:p>
    <w:p w14:paraId="617EE607" w14:textId="53E33375" w:rsidR="00B269C7" w:rsidRDefault="00B269C7" w:rsidP="00B269C7">
      <w:pPr>
        <w:spacing w:after="0"/>
        <w:jc w:val="both"/>
      </w:pPr>
    </w:p>
    <w:p w14:paraId="4E3A000C" w14:textId="0EBB6F62" w:rsidR="00B269C7" w:rsidRDefault="00B269C7" w:rsidP="00A32693">
      <w:pPr>
        <w:pStyle w:val="Odstavecseseznamem"/>
        <w:numPr>
          <w:ilvl w:val="0"/>
          <w:numId w:val="30"/>
        </w:numPr>
        <w:spacing w:after="0"/>
        <w:jc w:val="both"/>
      </w:pPr>
      <w:r>
        <w:t xml:space="preserve">Výpovědní lhůta pro výpověď danou poskytovatelem z důvodu uvedených v odst. 4 písm. a) b) c) tohoto článku činí 1 měsíc a počíná běžet prvním dnem kalendářního měsíce následujícího po kalendářním měsíci, v němž byla tato výpověď klientovi doručena. Výpovědní lhůta pro </w:t>
      </w:r>
      <w:r w:rsidR="00AD2719">
        <w:t>výpověď z</w:t>
      </w:r>
      <w:r>
        <w:t> důvodu v uvedených v odst. 4</w:t>
      </w:r>
      <w:r w:rsidR="00AD2719">
        <w:t xml:space="preserve"> písm. d) </w:t>
      </w:r>
      <w:r w:rsidR="00F923A0" w:rsidRPr="00942846">
        <w:t xml:space="preserve">e) </w:t>
      </w:r>
      <w:r w:rsidR="00AD2719">
        <w:t>tohoto článku činí 3 měsíce.</w:t>
      </w:r>
    </w:p>
    <w:p w14:paraId="126A0FD9" w14:textId="77777777" w:rsidR="00A32693" w:rsidRDefault="00A32693" w:rsidP="00B269C7">
      <w:pPr>
        <w:spacing w:after="0"/>
        <w:jc w:val="both"/>
      </w:pPr>
    </w:p>
    <w:p w14:paraId="6C417B38" w14:textId="17DA062B" w:rsidR="00B269C7" w:rsidRDefault="00B269C7" w:rsidP="00B269C7">
      <w:pPr>
        <w:spacing w:after="0"/>
        <w:jc w:val="center"/>
        <w:rPr>
          <w:b/>
          <w:bCs/>
        </w:rPr>
      </w:pPr>
      <w:r>
        <w:rPr>
          <w:b/>
          <w:bCs/>
        </w:rPr>
        <w:t>IX.</w:t>
      </w:r>
    </w:p>
    <w:p w14:paraId="222B4D7B" w14:textId="560FD191" w:rsidR="00B269C7" w:rsidRDefault="00B269C7" w:rsidP="00B269C7">
      <w:pPr>
        <w:spacing w:after="0"/>
        <w:jc w:val="center"/>
        <w:rPr>
          <w:b/>
          <w:bCs/>
        </w:rPr>
      </w:pPr>
      <w:r>
        <w:rPr>
          <w:b/>
          <w:bCs/>
        </w:rPr>
        <w:t>Doba platnosti smlouvy</w:t>
      </w:r>
    </w:p>
    <w:p w14:paraId="37E785B6" w14:textId="48016F62" w:rsidR="00B269C7" w:rsidRDefault="00B269C7" w:rsidP="00B269C7">
      <w:pPr>
        <w:spacing w:after="0"/>
        <w:jc w:val="both"/>
      </w:pPr>
    </w:p>
    <w:p w14:paraId="7A1ADB63" w14:textId="434C3AEB" w:rsidR="00B269C7" w:rsidRPr="00942846" w:rsidRDefault="00F923A0" w:rsidP="00942846">
      <w:pPr>
        <w:pStyle w:val="Odstavecseseznamem"/>
        <w:numPr>
          <w:ilvl w:val="0"/>
          <w:numId w:val="31"/>
        </w:numPr>
        <w:spacing w:after="0"/>
        <w:jc w:val="both"/>
      </w:pPr>
      <w:r w:rsidRPr="00942846">
        <w:t xml:space="preserve">Doba platnosti a účinnosti smlouvy je sjednána od okamžiku jejího podpisu oběma smluvními </w:t>
      </w:r>
      <w:r w:rsidR="00942846" w:rsidRPr="00942846">
        <w:t>stranami, a to na dobu neurčitou.</w:t>
      </w:r>
    </w:p>
    <w:p w14:paraId="266BB469" w14:textId="0CF4DD97" w:rsidR="00CF52BA" w:rsidRDefault="00CF52BA" w:rsidP="00B269C7">
      <w:pPr>
        <w:spacing w:after="0"/>
        <w:jc w:val="both"/>
      </w:pPr>
    </w:p>
    <w:p w14:paraId="28E59B3C" w14:textId="21EE90E6" w:rsidR="00CF52BA" w:rsidRDefault="00CF52BA" w:rsidP="00A32693">
      <w:pPr>
        <w:pStyle w:val="Odstavecseseznamem"/>
        <w:numPr>
          <w:ilvl w:val="0"/>
          <w:numId w:val="31"/>
        </w:numPr>
        <w:spacing w:after="0"/>
        <w:jc w:val="both"/>
      </w:pPr>
      <w:r>
        <w:t xml:space="preserve">Klient nemůže práva této smlouvy podstoupit na jiného. </w:t>
      </w:r>
    </w:p>
    <w:p w14:paraId="2F8A1AE8" w14:textId="1B5F7F36" w:rsidR="00CF52BA" w:rsidRDefault="00CF52BA" w:rsidP="00B269C7">
      <w:pPr>
        <w:spacing w:after="0"/>
        <w:jc w:val="both"/>
      </w:pPr>
    </w:p>
    <w:p w14:paraId="39A00698" w14:textId="77777777" w:rsidR="00D649E1" w:rsidRDefault="00D649E1" w:rsidP="00B269C7">
      <w:pPr>
        <w:spacing w:after="0"/>
        <w:jc w:val="both"/>
      </w:pPr>
    </w:p>
    <w:p w14:paraId="3BD9C247" w14:textId="71398902" w:rsidR="00CF52BA" w:rsidRDefault="00CF52BA" w:rsidP="00CF52BA">
      <w:pPr>
        <w:spacing w:after="0"/>
        <w:jc w:val="center"/>
        <w:rPr>
          <w:b/>
          <w:bCs/>
        </w:rPr>
      </w:pPr>
      <w:r>
        <w:rPr>
          <w:b/>
          <w:bCs/>
        </w:rPr>
        <w:lastRenderedPageBreak/>
        <w:t>X.</w:t>
      </w:r>
    </w:p>
    <w:p w14:paraId="474A044B" w14:textId="47749EF4" w:rsidR="00CF52BA" w:rsidRDefault="00CF52BA" w:rsidP="00CF52BA">
      <w:pPr>
        <w:spacing w:after="0"/>
        <w:jc w:val="center"/>
        <w:rPr>
          <w:b/>
          <w:bCs/>
        </w:rPr>
      </w:pPr>
      <w:r>
        <w:rPr>
          <w:b/>
          <w:bCs/>
        </w:rPr>
        <w:t>Závěrečná ustanovení</w:t>
      </w:r>
    </w:p>
    <w:p w14:paraId="6002D7D2" w14:textId="681E83AE" w:rsidR="00CF52BA" w:rsidRDefault="00CF52BA" w:rsidP="00CF52BA">
      <w:pPr>
        <w:spacing w:after="0"/>
        <w:jc w:val="both"/>
      </w:pPr>
    </w:p>
    <w:p w14:paraId="75AE95BB" w14:textId="2DE13E0C" w:rsidR="00CF52BA" w:rsidRDefault="00CF52BA" w:rsidP="00CF52BA">
      <w:pPr>
        <w:pStyle w:val="Odstavecseseznamem"/>
        <w:numPr>
          <w:ilvl w:val="0"/>
          <w:numId w:val="21"/>
        </w:numPr>
        <w:spacing w:after="0"/>
        <w:jc w:val="both"/>
      </w:pPr>
      <w:r>
        <w:t>Smlouva je vyhotovena ve dvou exemplářích s platností originálu. Každá smluvní strana obdrží jedno vyhotovení. Klient, který je zbaven nebo omezen ve způsobilosti k právním úkonům, a omezení se vztahuje i na uzavírání smluvních vztahů, dle domluvy obdrží kopii smlouvy v úplném znění nebo smlouvu ve zjednodušené podobě.</w:t>
      </w:r>
    </w:p>
    <w:p w14:paraId="35161798" w14:textId="77777777" w:rsidR="00A32693" w:rsidRDefault="00A32693" w:rsidP="00A32693">
      <w:pPr>
        <w:pStyle w:val="Odstavecseseznamem"/>
        <w:spacing w:after="0"/>
        <w:jc w:val="both"/>
      </w:pPr>
    </w:p>
    <w:p w14:paraId="7DA1EA2A" w14:textId="2B93F5C4" w:rsidR="009F6E05" w:rsidRDefault="009F6E05" w:rsidP="00CF52BA">
      <w:pPr>
        <w:pStyle w:val="Odstavecseseznamem"/>
        <w:numPr>
          <w:ilvl w:val="0"/>
          <w:numId w:val="21"/>
        </w:numPr>
        <w:spacing w:after="0"/>
        <w:jc w:val="both"/>
      </w:pPr>
      <w:r>
        <w:t>Smlouva může být měněna písemnými dodatky nebo písemně zrušena.</w:t>
      </w:r>
    </w:p>
    <w:p w14:paraId="664827FB" w14:textId="77777777" w:rsidR="00A32693" w:rsidRDefault="00A32693" w:rsidP="00A32693">
      <w:pPr>
        <w:spacing w:after="0"/>
        <w:jc w:val="both"/>
      </w:pPr>
    </w:p>
    <w:p w14:paraId="7A63C11D" w14:textId="2A14C9FC" w:rsidR="009F6E05" w:rsidRDefault="009F6E05" w:rsidP="00CF52BA">
      <w:pPr>
        <w:pStyle w:val="Odstavecseseznamem"/>
        <w:numPr>
          <w:ilvl w:val="0"/>
          <w:numId w:val="21"/>
        </w:numPr>
        <w:spacing w:after="0"/>
        <w:jc w:val="both"/>
      </w:pPr>
      <w:r>
        <w:t>Smluvní strany prohlašují, že smlouva vyjadřuje jejich pravou a svobodnou vůli a že smlouvu neuzavřeli v tísni za nápadně nevýhodných podmínek.</w:t>
      </w:r>
    </w:p>
    <w:p w14:paraId="7A95834A" w14:textId="77777777" w:rsidR="00A32693" w:rsidRDefault="00A32693" w:rsidP="00A32693">
      <w:pPr>
        <w:spacing w:after="0"/>
        <w:jc w:val="both"/>
      </w:pPr>
    </w:p>
    <w:p w14:paraId="2D181931" w14:textId="0FC4B5D4" w:rsidR="009F6E05" w:rsidRDefault="009F6E05" w:rsidP="00CF52BA">
      <w:pPr>
        <w:pStyle w:val="Odstavecseseznamem"/>
        <w:numPr>
          <w:ilvl w:val="0"/>
          <w:numId w:val="21"/>
        </w:numPr>
        <w:spacing w:after="0"/>
        <w:jc w:val="both"/>
      </w:pPr>
      <w:r>
        <w:t>Smluvní strany prohlašují, že smlouvu přečetly, jejímu obsahu rozumí a s jejím obsahem úplně a bez výhradně souhlasí, což stvrzují svými vlastnoručními podpisy.</w:t>
      </w:r>
    </w:p>
    <w:p w14:paraId="08804063" w14:textId="77777777" w:rsidR="00A32693" w:rsidRDefault="00A32693" w:rsidP="00A32693">
      <w:pPr>
        <w:spacing w:after="0"/>
        <w:jc w:val="both"/>
      </w:pPr>
    </w:p>
    <w:p w14:paraId="2E75C796" w14:textId="19924948" w:rsidR="009F6E05" w:rsidRDefault="009F6E05" w:rsidP="00CF52BA">
      <w:pPr>
        <w:pStyle w:val="Odstavecseseznamem"/>
        <w:numPr>
          <w:ilvl w:val="0"/>
          <w:numId w:val="21"/>
        </w:numPr>
        <w:spacing w:after="0"/>
        <w:jc w:val="both"/>
      </w:pPr>
      <w:r>
        <w:t>V den, kdy končí platnost smlouvy, musí klient opustit zařízení a vrátit zapůjčené kompenzační a zdravotní pomůcky.</w:t>
      </w:r>
    </w:p>
    <w:p w14:paraId="1361E79B" w14:textId="77777777" w:rsidR="00A32693" w:rsidRDefault="00A32693" w:rsidP="00A32693">
      <w:pPr>
        <w:spacing w:after="0"/>
        <w:jc w:val="both"/>
      </w:pPr>
    </w:p>
    <w:p w14:paraId="30F1A9AC" w14:textId="4A1E4B30" w:rsidR="00953B33" w:rsidRDefault="009F6E05" w:rsidP="00CF52BA">
      <w:pPr>
        <w:pStyle w:val="Odstavecseseznamem"/>
        <w:numPr>
          <w:ilvl w:val="0"/>
          <w:numId w:val="21"/>
        </w:numPr>
        <w:spacing w:after="0"/>
        <w:jc w:val="both"/>
      </w:pPr>
      <w:r>
        <w:t>Klient podpisem této smlouvy prohla</w:t>
      </w:r>
      <w:r w:rsidR="00953B33">
        <w:t>š</w:t>
      </w:r>
      <w:r>
        <w:t>uj</w:t>
      </w:r>
      <w:r w:rsidR="00953B33">
        <w:t>e</w:t>
      </w:r>
      <w:r>
        <w:t>, že byl seznámen s tím, že je v</w:t>
      </w:r>
      <w:r w:rsidR="00953B33">
        <w:t> </w:t>
      </w:r>
      <w:r>
        <w:t>Domov</w:t>
      </w:r>
      <w:r w:rsidR="00953B33">
        <w:t>ě používán kamerový systém. Kamery jsou nainstalovány v prostorách (na chodbách), které nezasahují do nejintimnějšího soukromí klientů a jsou instalovány výhradně z bezpečnostních důvodů</w:t>
      </w:r>
      <w:r w:rsidR="00A32693">
        <w:t>.</w:t>
      </w:r>
    </w:p>
    <w:p w14:paraId="0737458F" w14:textId="77777777" w:rsidR="00A32693" w:rsidRDefault="00A32693" w:rsidP="00A32693">
      <w:pPr>
        <w:spacing w:after="0"/>
        <w:jc w:val="both"/>
      </w:pPr>
    </w:p>
    <w:p w14:paraId="7D1E702B" w14:textId="03FAFB92" w:rsidR="00953B33" w:rsidRDefault="00953B33" w:rsidP="00CF52BA">
      <w:pPr>
        <w:pStyle w:val="Odstavecseseznamem"/>
        <w:numPr>
          <w:ilvl w:val="0"/>
          <w:numId w:val="21"/>
        </w:numPr>
        <w:spacing w:after="0"/>
        <w:jc w:val="both"/>
      </w:pPr>
      <w:r>
        <w:t>Kontaktní osob</w:t>
      </w:r>
      <w:r w:rsidR="00A71BF4">
        <w:t>a</w:t>
      </w:r>
      <w:r>
        <w:t>, kterou si přeje klient informovat v případě potřeby (např. nemoci):</w:t>
      </w:r>
    </w:p>
    <w:p w14:paraId="3DDFCC8E" w14:textId="77777777" w:rsidR="00A32693" w:rsidRDefault="00A32693" w:rsidP="00A32693">
      <w:pPr>
        <w:spacing w:after="0"/>
        <w:jc w:val="both"/>
      </w:pPr>
    </w:p>
    <w:p w14:paraId="41F2EDC3" w14:textId="77777777" w:rsidR="00953B33" w:rsidRDefault="00953B33" w:rsidP="00CF52BA">
      <w:pPr>
        <w:pStyle w:val="Odstavecseseznamem"/>
        <w:numPr>
          <w:ilvl w:val="0"/>
          <w:numId w:val="21"/>
        </w:numPr>
        <w:spacing w:after="0"/>
        <w:jc w:val="both"/>
      </w:pPr>
      <w:r>
        <w:t>Přílohy smlouvy:</w:t>
      </w:r>
    </w:p>
    <w:p w14:paraId="045D448D" w14:textId="4B29D61A" w:rsidR="009F6E05" w:rsidRPr="00942846" w:rsidRDefault="00953B33" w:rsidP="00953B33">
      <w:pPr>
        <w:pStyle w:val="Odstavecseseznamem"/>
        <w:numPr>
          <w:ilvl w:val="0"/>
          <w:numId w:val="22"/>
        </w:numPr>
        <w:spacing w:after="0"/>
        <w:jc w:val="both"/>
        <w:rPr>
          <w:strike/>
        </w:rPr>
      </w:pPr>
      <w:r>
        <w:t>Příloha č. 1 –</w:t>
      </w:r>
      <w:r w:rsidR="00D649E1">
        <w:t xml:space="preserve"> </w:t>
      </w:r>
      <w:r w:rsidR="00F923A0" w:rsidRPr="00D649E1">
        <w:t>S</w:t>
      </w:r>
      <w:r w:rsidR="00F923A0" w:rsidRPr="00942846">
        <w:t>tanovení úhrad a způsob účtování v Domově</w:t>
      </w:r>
    </w:p>
    <w:p w14:paraId="0586922D" w14:textId="7D4123CE" w:rsidR="006B5284" w:rsidRDefault="006B5284" w:rsidP="00953B33">
      <w:pPr>
        <w:pStyle w:val="Odstavecseseznamem"/>
        <w:numPr>
          <w:ilvl w:val="0"/>
          <w:numId w:val="22"/>
        </w:numPr>
        <w:spacing w:after="0"/>
        <w:jc w:val="both"/>
      </w:pPr>
      <w:r>
        <w:t xml:space="preserve">Příloha č. 2 – Sjednaná úhrada </w:t>
      </w:r>
    </w:p>
    <w:p w14:paraId="47079D3B" w14:textId="20D920F5" w:rsidR="006B5284" w:rsidRDefault="006B5284" w:rsidP="006B5284">
      <w:pPr>
        <w:spacing w:after="0"/>
        <w:jc w:val="both"/>
      </w:pPr>
    </w:p>
    <w:p w14:paraId="44D22B00" w14:textId="4E00A13B" w:rsidR="006B5284" w:rsidRDefault="006B5284" w:rsidP="006B5284">
      <w:pPr>
        <w:spacing w:after="0"/>
        <w:jc w:val="both"/>
      </w:pPr>
      <w:r>
        <w:t xml:space="preserve">V Sokolově dne </w:t>
      </w:r>
    </w:p>
    <w:p w14:paraId="09363120" w14:textId="7F07402F" w:rsidR="006B5284" w:rsidRDefault="006B5284" w:rsidP="006B5284">
      <w:pPr>
        <w:spacing w:after="0"/>
        <w:jc w:val="both"/>
      </w:pPr>
    </w:p>
    <w:p w14:paraId="32754328" w14:textId="579E1598" w:rsidR="006B5284" w:rsidRDefault="006B5284" w:rsidP="006B5284">
      <w:pPr>
        <w:spacing w:after="0"/>
        <w:jc w:val="both"/>
      </w:pPr>
    </w:p>
    <w:p w14:paraId="3B5B9107" w14:textId="4D0E74A1" w:rsidR="006B5284" w:rsidRDefault="006B5284" w:rsidP="006B5284">
      <w:pPr>
        <w:spacing w:after="0"/>
        <w:jc w:val="both"/>
      </w:pPr>
      <w:r>
        <w:t>………………………………….</w:t>
      </w:r>
      <w:r w:rsidR="00D50908">
        <w:t xml:space="preserve">         </w:t>
      </w:r>
      <w:r>
        <w:tab/>
      </w:r>
      <w:r w:rsidR="00D50908">
        <w:t xml:space="preserve">     …………………………………..</w:t>
      </w:r>
      <w:r>
        <w:tab/>
      </w:r>
      <w:r>
        <w:tab/>
        <w:t>………………………………….</w:t>
      </w:r>
    </w:p>
    <w:p w14:paraId="5D52C3DE" w14:textId="34306D23" w:rsidR="00EF510D" w:rsidRDefault="006B5284" w:rsidP="00A32693">
      <w:pPr>
        <w:spacing w:after="0"/>
        <w:jc w:val="both"/>
      </w:pPr>
      <w:r>
        <w:t xml:space="preserve">             Klient         </w:t>
      </w:r>
      <w:r>
        <w:tab/>
      </w:r>
      <w:r>
        <w:tab/>
      </w:r>
      <w:r w:rsidR="00942846">
        <w:t xml:space="preserve">               O</w:t>
      </w:r>
      <w:r w:rsidR="00D50908">
        <w:t>patrovník</w:t>
      </w:r>
      <w:r>
        <w:tab/>
      </w:r>
      <w:r w:rsidR="00D50908">
        <w:t xml:space="preserve">            </w:t>
      </w:r>
      <w:r w:rsidR="00942846">
        <w:t xml:space="preserve">                  </w:t>
      </w:r>
      <w:r w:rsidR="00D50908">
        <w:t xml:space="preserve">       </w:t>
      </w:r>
      <w:r>
        <w:t>Poskytovate</w:t>
      </w:r>
      <w:r w:rsidR="007B33AA">
        <w:t>l</w:t>
      </w:r>
    </w:p>
    <w:p w14:paraId="53DBB6C2" w14:textId="0110955D" w:rsidR="009F03B7" w:rsidRDefault="009F03B7" w:rsidP="00A32693">
      <w:pPr>
        <w:spacing w:after="0"/>
        <w:jc w:val="both"/>
      </w:pPr>
    </w:p>
    <w:p w14:paraId="161EE525" w14:textId="77777777" w:rsidR="00F923A0" w:rsidRDefault="00F923A0" w:rsidP="00F92BE6">
      <w:pPr>
        <w:spacing w:after="0" w:line="276" w:lineRule="auto"/>
        <w:jc w:val="both"/>
        <w:rPr>
          <w:rFonts w:eastAsia="Calibri" w:cstheme="minorHAnsi"/>
          <w:b/>
        </w:rPr>
      </w:pPr>
    </w:p>
    <w:p w14:paraId="2EF574EE" w14:textId="77777777" w:rsidR="00F923A0" w:rsidRDefault="00F923A0" w:rsidP="00F92BE6">
      <w:pPr>
        <w:spacing w:after="0" w:line="276" w:lineRule="auto"/>
        <w:jc w:val="both"/>
        <w:rPr>
          <w:rFonts w:eastAsia="Calibri" w:cstheme="minorHAnsi"/>
          <w:b/>
        </w:rPr>
      </w:pPr>
    </w:p>
    <w:p w14:paraId="51223E57" w14:textId="77777777" w:rsidR="00F923A0" w:rsidRDefault="00F923A0" w:rsidP="00F92BE6">
      <w:pPr>
        <w:spacing w:after="0" w:line="276" w:lineRule="auto"/>
        <w:jc w:val="both"/>
        <w:rPr>
          <w:rFonts w:eastAsia="Calibri" w:cstheme="minorHAnsi"/>
          <w:b/>
        </w:rPr>
      </w:pPr>
    </w:p>
    <w:p w14:paraId="0C3B856C" w14:textId="77777777" w:rsidR="00F923A0" w:rsidRDefault="00F923A0" w:rsidP="00F92BE6">
      <w:pPr>
        <w:spacing w:after="0" w:line="276" w:lineRule="auto"/>
        <w:jc w:val="both"/>
        <w:rPr>
          <w:rFonts w:eastAsia="Calibri" w:cstheme="minorHAnsi"/>
          <w:b/>
        </w:rPr>
      </w:pPr>
    </w:p>
    <w:p w14:paraId="045E0775" w14:textId="77777777" w:rsidR="00F923A0" w:rsidRDefault="00F923A0" w:rsidP="00F92BE6">
      <w:pPr>
        <w:spacing w:after="0" w:line="276" w:lineRule="auto"/>
        <w:jc w:val="both"/>
        <w:rPr>
          <w:rFonts w:eastAsia="Calibri" w:cstheme="minorHAnsi"/>
          <w:b/>
        </w:rPr>
      </w:pPr>
    </w:p>
    <w:p w14:paraId="04FF7093" w14:textId="77777777" w:rsidR="00F923A0" w:rsidRDefault="00F923A0" w:rsidP="00F92BE6">
      <w:pPr>
        <w:spacing w:after="0" w:line="276" w:lineRule="auto"/>
        <w:jc w:val="both"/>
        <w:rPr>
          <w:rFonts w:eastAsia="Calibri" w:cstheme="minorHAnsi"/>
          <w:b/>
        </w:rPr>
      </w:pPr>
    </w:p>
    <w:p w14:paraId="2F67F9C4" w14:textId="77777777" w:rsidR="00F923A0" w:rsidRDefault="00F923A0" w:rsidP="00F92BE6">
      <w:pPr>
        <w:spacing w:after="0" w:line="276" w:lineRule="auto"/>
        <w:jc w:val="both"/>
        <w:rPr>
          <w:rFonts w:eastAsia="Calibri" w:cstheme="minorHAnsi"/>
          <w:b/>
        </w:rPr>
      </w:pPr>
    </w:p>
    <w:p w14:paraId="7FD1537C" w14:textId="77777777" w:rsidR="00F923A0" w:rsidRDefault="00F923A0" w:rsidP="00F92BE6">
      <w:pPr>
        <w:spacing w:after="0" w:line="276" w:lineRule="auto"/>
        <w:jc w:val="both"/>
        <w:rPr>
          <w:rFonts w:eastAsia="Calibri" w:cstheme="minorHAnsi"/>
          <w:b/>
        </w:rPr>
      </w:pPr>
    </w:p>
    <w:p w14:paraId="774920B0" w14:textId="201C0923" w:rsidR="00F923A0" w:rsidRDefault="00F923A0" w:rsidP="00F92BE6">
      <w:pPr>
        <w:spacing w:after="0" w:line="276" w:lineRule="auto"/>
        <w:jc w:val="both"/>
        <w:rPr>
          <w:rFonts w:eastAsia="Calibri" w:cstheme="minorHAnsi"/>
          <w:b/>
        </w:rPr>
      </w:pPr>
    </w:p>
    <w:p w14:paraId="6E974367" w14:textId="3C01AF65" w:rsidR="00D649E1" w:rsidRDefault="00D649E1" w:rsidP="00F92BE6">
      <w:pPr>
        <w:spacing w:after="0" w:line="276" w:lineRule="auto"/>
        <w:jc w:val="both"/>
        <w:rPr>
          <w:rFonts w:eastAsia="Calibri" w:cstheme="minorHAnsi"/>
          <w:b/>
        </w:rPr>
      </w:pPr>
    </w:p>
    <w:p w14:paraId="27B27B9A" w14:textId="77777777" w:rsidR="00D649E1" w:rsidRDefault="00D649E1" w:rsidP="00F92BE6">
      <w:pPr>
        <w:spacing w:after="0" w:line="276" w:lineRule="auto"/>
        <w:jc w:val="both"/>
        <w:rPr>
          <w:rFonts w:eastAsia="Calibri" w:cstheme="minorHAnsi"/>
          <w:b/>
        </w:rPr>
      </w:pPr>
    </w:p>
    <w:p w14:paraId="544E668C" w14:textId="77777777" w:rsidR="00F923A0" w:rsidRDefault="00F923A0" w:rsidP="00F92BE6">
      <w:pPr>
        <w:spacing w:after="0" w:line="276" w:lineRule="auto"/>
        <w:jc w:val="both"/>
        <w:rPr>
          <w:rFonts w:eastAsia="Calibri" w:cstheme="minorHAnsi"/>
          <w:b/>
        </w:rPr>
      </w:pPr>
    </w:p>
    <w:p w14:paraId="4066C6B6" w14:textId="4B77F713" w:rsidR="00F92BE6" w:rsidRPr="007B33AA" w:rsidRDefault="00F92BE6" w:rsidP="00F92BE6">
      <w:pPr>
        <w:spacing w:after="0" w:line="276" w:lineRule="auto"/>
        <w:jc w:val="both"/>
        <w:rPr>
          <w:rFonts w:eastAsia="Calibri" w:cstheme="minorHAnsi"/>
          <w:b/>
          <w:sz w:val="28"/>
          <w:szCs w:val="28"/>
        </w:rPr>
      </w:pPr>
      <w:r w:rsidRPr="00F92BE6">
        <w:rPr>
          <w:rFonts w:eastAsia="Calibri" w:cstheme="minorHAnsi"/>
          <w:b/>
        </w:rPr>
        <w:lastRenderedPageBreak/>
        <w:t>Příloha č. 1</w:t>
      </w:r>
    </w:p>
    <w:p w14:paraId="6FCC5F26" w14:textId="77777777" w:rsidR="00F923A0" w:rsidRDefault="00F923A0" w:rsidP="00F923A0">
      <w:pPr>
        <w:spacing w:after="0"/>
        <w:jc w:val="center"/>
        <w:rPr>
          <w:b/>
          <w:sz w:val="32"/>
          <w:szCs w:val="32"/>
        </w:rPr>
      </w:pPr>
      <w:r>
        <w:rPr>
          <w:b/>
          <w:sz w:val="32"/>
          <w:szCs w:val="32"/>
        </w:rPr>
        <w:t>Stanovení úhrad a způsob účtování úhrad v Domově</w:t>
      </w:r>
    </w:p>
    <w:p w14:paraId="4319E1F9" w14:textId="77777777" w:rsidR="00F923A0" w:rsidRDefault="00F923A0" w:rsidP="00F923A0">
      <w:pPr>
        <w:spacing w:after="0"/>
      </w:pPr>
    </w:p>
    <w:p w14:paraId="52FEDB02" w14:textId="77777777" w:rsidR="00F923A0" w:rsidRDefault="00F923A0" w:rsidP="00F923A0">
      <w:pPr>
        <w:spacing w:after="0"/>
        <w:rPr>
          <w:b/>
        </w:rPr>
      </w:pPr>
      <w:r>
        <w:rPr>
          <w:b/>
        </w:rPr>
        <w:t>1. Úvodní ustanovení</w:t>
      </w:r>
    </w:p>
    <w:p w14:paraId="1624B57E" w14:textId="77777777" w:rsidR="00F923A0" w:rsidRDefault="00F923A0" w:rsidP="00F923A0">
      <w:pPr>
        <w:spacing w:after="23"/>
        <w:jc w:val="both"/>
      </w:pPr>
    </w:p>
    <w:p w14:paraId="19536D7B" w14:textId="77777777" w:rsidR="00F923A0" w:rsidRPr="00B23EB0" w:rsidRDefault="00F923A0" w:rsidP="00F923A0">
      <w:pPr>
        <w:spacing w:after="0"/>
        <w:jc w:val="both"/>
        <w:rPr>
          <w:bCs/>
        </w:rPr>
      </w:pPr>
      <w:r>
        <w:t>Tato směrnice stanovuje úhrady za poskytnutí ubytování klientů podle Vyhlášky č. 505/2006 Sb., ve znění pozdějších předpisů (dále jen vyhláška), kterou se provádějí některá ustanovení zákona o sociálních službách, která stanoví ma</w:t>
      </w:r>
      <w:r>
        <w:rPr>
          <w:bCs/>
        </w:rPr>
        <w:t xml:space="preserve">ximální výši úhrady za ubytování a stravu. </w:t>
      </w:r>
    </w:p>
    <w:p w14:paraId="309BBED5" w14:textId="77777777" w:rsidR="00F923A0" w:rsidRDefault="00F923A0" w:rsidP="00F923A0">
      <w:pPr>
        <w:spacing w:after="0"/>
        <w:jc w:val="both"/>
      </w:pPr>
    </w:p>
    <w:p w14:paraId="61F4BF3A" w14:textId="77777777" w:rsidR="00F923A0" w:rsidRDefault="00F923A0" w:rsidP="00F923A0">
      <w:pPr>
        <w:spacing w:after="0"/>
        <w:jc w:val="both"/>
      </w:pPr>
      <w:r>
        <w:t>Dle ustanovení § 73 zákona č. 108/2006 Sb. o sociálních službách, ve znění pozdějších předpisů (dále jen zákon) hradí osoba za pobytové služby poskytované v domovech pro osoby se zdravotním postižením (dále jen Domov) (§ 48) úhradu – za ubytování, za stravu a za péči poskytovanou ve sjednaném rozsahu.</w:t>
      </w:r>
    </w:p>
    <w:p w14:paraId="055909B6" w14:textId="77777777" w:rsidR="00F923A0" w:rsidRDefault="00F923A0" w:rsidP="00F923A0">
      <w:pPr>
        <w:spacing w:after="0"/>
        <w:jc w:val="both"/>
      </w:pPr>
    </w:p>
    <w:p w14:paraId="43D64556" w14:textId="77777777" w:rsidR="00F923A0" w:rsidRDefault="00F923A0" w:rsidP="00F923A0">
      <w:pPr>
        <w:spacing w:after="23"/>
        <w:jc w:val="both"/>
      </w:pPr>
      <w:r>
        <w:t>Dle ustanovení § 91 zákona uzavírá osoba písemnou smlouvu s poskytovatelem sociálních služeb o poskytnutí sociální služby (dále jen smlouva).</w:t>
      </w:r>
    </w:p>
    <w:p w14:paraId="0E2ED341" w14:textId="77777777" w:rsidR="00F923A0" w:rsidRDefault="00F923A0" w:rsidP="00F923A0">
      <w:pPr>
        <w:spacing w:after="23"/>
        <w:jc w:val="both"/>
      </w:pPr>
    </w:p>
    <w:p w14:paraId="356B2461" w14:textId="77777777" w:rsidR="00F923A0" w:rsidRDefault="00F923A0" w:rsidP="00F923A0">
      <w:pPr>
        <w:spacing w:after="0"/>
        <w:rPr>
          <w:b/>
        </w:rPr>
      </w:pPr>
      <w:r>
        <w:rPr>
          <w:b/>
        </w:rPr>
        <w:t>2. Stanovení úhrad</w:t>
      </w:r>
    </w:p>
    <w:p w14:paraId="6A5F66D1" w14:textId="77777777" w:rsidR="00F923A0" w:rsidRDefault="00F923A0" w:rsidP="00F923A0">
      <w:pPr>
        <w:spacing w:after="0"/>
        <w:jc w:val="both"/>
        <w:rPr>
          <w:bCs/>
        </w:rPr>
      </w:pPr>
    </w:p>
    <w:p w14:paraId="68F84800" w14:textId="40D7B513" w:rsidR="00F923A0" w:rsidRDefault="00F923A0" w:rsidP="00F923A0">
      <w:pPr>
        <w:spacing w:after="0"/>
        <w:jc w:val="both"/>
        <w:rPr>
          <w:bCs/>
        </w:rPr>
      </w:pPr>
      <w:r>
        <w:rPr>
          <w:bCs/>
        </w:rPr>
        <w:t>Za poskytované sociální služby je povinností Domov</w:t>
      </w:r>
      <w:r w:rsidR="00942846">
        <w:rPr>
          <w:bCs/>
        </w:rPr>
        <w:t>a</w:t>
      </w:r>
      <w:r>
        <w:rPr>
          <w:bCs/>
        </w:rPr>
        <w:t xml:space="preserve"> vždy vyúčtovat klientovi úhradu za kalendářní měsíc, a to ve stanovený termín dle smlouvy.</w:t>
      </w:r>
    </w:p>
    <w:p w14:paraId="17EF0D4E" w14:textId="77777777" w:rsidR="00F923A0" w:rsidRDefault="00F923A0" w:rsidP="00F923A0">
      <w:pPr>
        <w:spacing w:after="0"/>
        <w:jc w:val="both"/>
        <w:rPr>
          <w:bCs/>
        </w:rPr>
      </w:pPr>
    </w:p>
    <w:p w14:paraId="48DE32FE" w14:textId="77777777" w:rsidR="00F923A0" w:rsidRDefault="00F923A0" w:rsidP="00F923A0">
      <w:pPr>
        <w:spacing w:after="0"/>
        <w:jc w:val="both"/>
        <w:rPr>
          <w:bCs/>
        </w:rPr>
      </w:pPr>
      <w:r>
        <w:rPr>
          <w:bCs/>
        </w:rPr>
        <w:t xml:space="preserve">Za pobytové služby poskytované nezaopatřenému dítě v Domově hradí rodiče dítěte nebo rodič, kterému bylo dítě svěřeno rozhodnutím soudu do péče, popřípadě jiná fyzická osoba povinna výživou dítěte, úhradu za stravu a za péči poskytovanou ve sjednaném rozsahu. Je-li dítě do Domova umístěno na základě rozhodnutí soudu o nařízení ústavní výchovy, výchovného opatření nebo předběžného opatření, stanoví úhradu za stravu a péči rozhodnutím obecní úřad s rozšířenou působností příslušný podle místa trvalého nebo hlášeného pobytu dítěte. Rodiče se na hrazení podílejí rovným dílem, není-li dále stanoveno jinak. </w:t>
      </w:r>
    </w:p>
    <w:p w14:paraId="0F5702F5" w14:textId="77777777" w:rsidR="00F923A0" w:rsidRDefault="00F923A0" w:rsidP="00F923A0">
      <w:pPr>
        <w:spacing w:after="0"/>
        <w:jc w:val="both"/>
        <w:rPr>
          <w:bCs/>
        </w:rPr>
      </w:pPr>
    </w:p>
    <w:p w14:paraId="18192BD3" w14:textId="77777777" w:rsidR="00F923A0" w:rsidRDefault="00F923A0" w:rsidP="00F923A0">
      <w:pPr>
        <w:spacing w:after="0"/>
        <w:jc w:val="both"/>
        <w:rPr>
          <w:bCs/>
        </w:rPr>
      </w:pPr>
      <w:r>
        <w:rPr>
          <w:bCs/>
        </w:rPr>
        <w:t>Sazby úhrad za sjednané služby jsou přílohou č. 1 této směrnice.</w:t>
      </w:r>
    </w:p>
    <w:p w14:paraId="18B307AF" w14:textId="77777777" w:rsidR="00F923A0" w:rsidRDefault="00F923A0" w:rsidP="00F923A0">
      <w:pPr>
        <w:spacing w:after="0"/>
        <w:jc w:val="both"/>
        <w:rPr>
          <w:bCs/>
        </w:rPr>
      </w:pPr>
    </w:p>
    <w:p w14:paraId="273A89BC" w14:textId="77777777" w:rsidR="00F923A0" w:rsidRDefault="00F923A0" w:rsidP="00F923A0">
      <w:pPr>
        <w:spacing w:after="0"/>
        <w:jc w:val="both"/>
        <w:rPr>
          <w:bCs/>
        </w:rPr>
      </w:pPr>
      <w:r>
        <w:rPr>
          <w:bCs/>
        </w:rPr>
        <w:t>Stanovení výše úhrad za službu je odvozeno z provedené kalkulace nákladů za jednotlivé služby:</w:t>
      </w:r>
    </w:p>
    <w:p w14:paraId="0BC2BDE1" w14:textId="77777777" w:rsidR="00F923A0" w:rsidRDefault="00F923A0" w:rsidP="00F923A0">
      <w:pPr>
        <w:pStyle w:val="Odstavecseseznamem"/>
        <w:numPr>
          <w:ilvl w:val="0"/>
          <w:numId w:val="33"/>
        </w:numPr>
        <w:spacing w:after="0"/>
        <w:jc w:val="both"/>
        <w:rPr>
          <w:bCs/>
        </w:rPr>
      </w:pPr>
      <w:r w:rsidRPr="00422456">
        <w:rPr>
          <w:bCs/>
        </w:rPr>
        <w:t>u ubytování – cena za ubytování, dále pak úklid, praní, drobné opravy ložního a osobního prádla a ošacení, žehlení,</w:t>
      </w:r>
    </w:p>
    <w:p w14:paraId="48FB0647" w14:textId="77777777" w:rsidR="00F923A0" w:rsidRDefault="00F923A0" w:rsidP="00F923A0">
      <w:pPr>
        <w:pStyle w:val="Odstavecseseznamem"/>
        <w:numPr>
          <w:ilvl w:val="0"/>
          <w:numId w:val="33"/>
        </w:numPr>
        <w:spacing w:after="0"/>
        <w:jc w:val="both"/>
        <w:rPr>
          <w:bCs/>
        </w:rPr>
      </w:pPr>
      <w:r w:rsidRPr="00422456">
        <w:rPr>
          <w:bCs/>
        </w:rPr>
        <w:t>u stravy – cena za potraviny, včetně provozních nákladů souvisejících s přípravou stravy,</w:t>
      </w:r>
    </w:p>
    <w:p w14:paraId="612CABB5" w14:textId="77777777" w:rsidR="00F923A0" w:rsidRDefault="00F923A0" w:rsidP="00F923A0">
      <w:pPr>
        <w:pStyle w:val="Odstavecseseznamem"/>
        <w:numPr>
          <w:ilvl w:val="0"/>
          <w:numId w:val="33"/>
        </w:numPr>
        <w:spacing w:after="0"/>
        <w:jc w:val="both"/>
        <w:rPr>
          <w:bCs/>
        </w:rPr>
      </w:pPr>
      <w:r w:rsidRPr="00422456">
        <w:rPr>
          <w:bCs/>
        </w:rPr>
        <w:t>úhrada za péči se stanoví ve výši přiznaného příspěvku za péči,</w:t>
      </w:r>
    </w:p>
    <w:p w14:paraId="09C41766" w14:textId="77777777" w:rsidR="00F923A0" w:rsidRPr="00422456" w:rsidRDefault="00F923A0" w:rsidP="00F923A0">
      <w:pPr>
        <w:pStyle w:val="Odstavecseseznamem"/>
        <w:numPr>
          <w:ilvl w:val="0"/>
          <w:numId w:val="33"/>
        </w:numPr>
        <w:spacing w:after="0"/>
        <w:jc w:val="both"/>
        <w:rPr>
          <w:bCs/>
        </w:rPr>
      </w:pPr>
      <w:r>
        <w:rPr>
          <w:bCs/>
        </w:rPr>
        <w:t>úhrada za fakultativní služby.</w:t>
      </w:r>
    </w:p>
    <w:p w14:paraId="42C252F6" w14:textId="77777777" w:rsidR="00F923A0" w:rsidRDefault="00F923A0" w:rsidP="00F923A0">
      <w:pPr>
        <w:spacing w:after="0"/>
        <w:jc w:val="both"/>
        <w:rPr>
          <w:bCs/>
        </w:rPr>
      </w:pPr>
    </w:p>
    <w:p w14:paraId="33F575F8" w14:textId="77777777" w:rsidR="00F923A0" w:rsidRDefault="00F923A0" w:rsidP="00F923A0">
      <w:pPr>
        <w:spacing w:after="0"/>
        <w:jc w:val="both"/>
        <w:rPr>
          <w:bCs/>
        </w:rPr>
      </w:pPr>
      <w:r>
        <w:rPr>
          <w:bCs/>
        </w:rPr>
        <w:t>Ad 1) Příspěvek na péči je dávkou k zajištění pomoci a jeho přiznaná výše je částkou za kalendářní měsíc. Pokud je osobě přiznán příspěvek na péči, pak musí být ve smlouvě uveden rozsah poskytované péče a stanovena úhrada za tyto služby, a to ve výši přiznaného příspěvku na péči.  Úhrada za péči ve výši přiznaného příspěvku na péči je příjmem zařízení sociálních služeb.</w:t>
      </w:r>
    </w:p>
    <w:p w14:paraId="6ABB7353" w14:textId="77777777" w:rsidR="00F923A0" w:rsidRDefault="00F923A0" w:rsidP="00F923A0">
      <w:pPr>
        <w:spacing w:after="0"/>
        <w:jc w:val="both"/>
        <w:rPr>
          <w:bCs/>
        </w:rPr>
      </w:pPr>
      <w:r>
        <w:rPr>
          <w:bCs/>
        </w:rPr>
        <w:t>Klient, který nepobírá příspěvek na péči, neboť mu zatím nebyl přiznán, ale na základě sociálního šetření sociálního pracovníka Domova bylo zjištěno, že jeho zdravotní stav odpovídá přiznání příspěvku na péči, jsou úkony péče zajištěny v rozsahu základních činností při poskytování sociálních služeb, avšak nemůže být poskytovatelem stanovena úhrada za péči. Tato skutečnost je uvedena ve smlouvě.</w:t>
      </w:r>
    </w:p>
    <w:p w14:paraId="344414E4" w14:textId="77777777" w:rsidR="00F923A0" w:rsidRDefault="00F923A0" w:rsidP="00F923A0">
      <w:pPr>
        <w:spacing w:after="0"/>
        <w:jc w:val="both"/>
        <w:rPr>
          <w:bCs/>
        </w:rPr>
      </w:pPr>
    </w:p>
    <w:p w14:paraId="32E22B39" w14:textId="2263232F" w:rsidR="00F923A0" w:rsidRDefault="00F923A0" w:rsidP="00F923A0">
      <w:pPr>
        <w:spacing w:after="0"/>
        <w:jc w:val="both"/>
        <w:rPr>
          <w:bCs/>
        </w:rPr>
      </w:pPr>
      <w:r>
        <w:rPr>
          <w:bCs/>
        </w:rPr>
        <w:t xml:space="preserve">Ad 2) Vedle základních činností jsou v Domově zajišťovány také další fakultativní činnosti, přičemž úhrada je stanovena v plné výši nákladů za tyto služby (viz. § 77 zákona). Sazby a možnosti fakultativních činností jsou součástí přílohy </w:t>
      </w:r>
      <w:r w:rsidR="00CF08D6">
        <w:rPr>
          <w:bCs/>
        </w:rPr>
        <w:t>S</w:t>
      </w:r>
      <w:r>
        <w:rPr>
          <w:bCs/>
        </w:rPr>
        <w:t>měrnice</w:t>
      </w:r>
      <w:r w:rsidR="00CF08D6">
        <w:rPr>
          <w:bCs/>
        </w:rPr>
        <w:t xml:space="preserve"> organizace č. 2 Stanovení úhrad a účtování v Domově</w:t>
      </w:r>
      <w:r>
        <w:rPr>
          <w:bCs/>
        </w:rPr>
        <w:t>.</w:t>
      </w:r>
    </w:p>
    <w:p w14:paraId="29A0EC9F" w14:textId="77777777" w:rsidR="00F923A0" w:rsidRDefault="00F923A0" w:rsidP="00F923A0">
      <w:pPr>
        <w:spacing w:after="0"/>
        <w:jc w:val="both"/>
        <w:rPr>
          <w:bCs/>
        </w:rPr>
      </w:pPr>
    </w:p>
    <w:p w14:paraId="1DA24B1B" w14:textId="77777777" w:rsidR="00F923A0" w:rsidRDefault="00F923A0" w:rsidP="00F923A0">
      <w:pPr>
        <w:spacing w:after="0"/>
        <w:jc w:val="both"/>
        <w:rPr>
          <w:b/>
        </w:rPr>
      </w:pPr>
      <w:r>
        <w:rPr>
          <w:b/>
        </w:rPr>
        <w:t>3. Způsob účtování úhrad</w:t>
      </w:r>
    </w:p>
    <w:p w14:paraId="76281F40" w14:textId="77777777" w:rsidR="00F923A0" w:rsidRDefault="00F923A0" w:rsidP="00F923A0">
      <w:pPr>
        <w:spacing w:after="0"/>
        <w:jc w:val="both"/>
        <w:rPr>
          <w:bCs/>
        </w:rPr>
      </w:pPr>
    </w:p>
    <w:p w14:paraId="7C43CF49" w14:textId="77777777" w:rsidR="00F923A0" w:rsidRDefault="00F923A0" w:rsidP="00F923A0">
      <w:pPr>
        <w:spacing w:after="0"/>
        <w:jc w:val="both"/>
        <w:rPr>
          <w:bCs/>
        </w:rPr>
      </w:pPr>
      <w:r>
        <w:rPr>
          <w:bCs/>
        </w:rPr>
        <w:t xml:space="preserve">V Domově je účtováno tzv. zálohovými platbami za poskytnutí služby. Úhrady se účtují na skutečný počet dní v kalendáři (tj. vratky za skutečný počet dní v kalendáři). </w:t>
      </w:r>
    </w:p>
    <w:p w14:paraId="10F8D410" w14:textId="77777777" w:rsidR="00F923A0" w:rsidRDefault="00F923A0" w:rsidP="00F923A0">
      <w:pPr>
        <w:spacing w:after="0"/>
        <w:jc w:val="both"/>
        <w:rPr>
          <w:bCs/>
        </w:rPr>
      </w:pPr>
    </w:p>
    <w:p w14:paraId="34EC254E" w14:textId="77777777" w:rsidR="00F923A0" w:rsidRDefault="00F923A0" w:rsidP="00F923A0">
      <w:pPr>
        <w:spacing w:after="0"/>
        <w:jc w:val="both"/>
      </w:pPr>
      <w:r>
        <w:t>Úhrada za poskytované sociální služby se platí do 20. dne kalendářního měsíce, za který náleží. Při přijetí klienta do Domova v průběhu kalendářního měsíce, nebo při ukončení pobytu klienta v Domově (včetně úmrtí) v kalendářním měsíci, platí klient úhradu v daném měsíci jen podle skutečného počtu dnů pobytu, tedy za dny, kdy ještě do Domova nenastoupil nebo již v Domově nebyl, tak za takové dny neplatí úhradu za ubytování a provozní náklady za stravu.</w:t>
      </w:r>
    </w:p>
    <w:p w14:paraId="626003B7" w14:textId="77777777" w:rsidR="00F923A0" w:rsidRDefault="00F923A0" w:rsidP="00F923A0">
      <w:pPr>
        <w:spacing w:after="0"/>
        <w:jc w:val="both"/>
      </w:pPr>
    </w:p>
    <w:p w14:paraId="187B7047" w14:textId="77777777" w:rsidR="00F923A0" w:rsidRDefault="00F923A0" w:rsidP="00F923A0">
      <w:pPr>
        <w:spacing w:after="0"/>
        <w:jc w:val="both"/>
      </w:pPr>
      <w:r>
        <w:t>Výše úhrady se zaokrouhluje na celé koruny.</w:t>
      </w:r>
    </w:p>
    <w:p w14:paraId="528F23BE" w14:textId="77777777" w:rsidR="00F923A0" w:rsidRDefault="00F923A0" w:rsidP="00F923A0">
      <w:pPr>
        <w:spacing w:after="0"/>
        <w:jc w:val="both"/>
      </w:pPr>
    </w:p>
    <w:p w14:paraId="585B0298" w14:textId="77777777" w:rsidR="00F923A0" w:rsidRDefault="00F923A0" w:rsidP="00F923A0">
      <w:pPr>
        <w:spacing w:after="0"/>
        <w:jc w:val="both"/>
      </w:pPr>
      <w:r>
        <w:t>Předem zaplacená úhrada se nevrací za předem neoznámenou dobu pobytu mimo Domov.</w:t>
      </w:r>
    </w:p>
    <w:p w14:paraId="367F6181" w14:textId="77777777" w:rsidR="00F923A0" w:rsidRDefault="00F923A0" w:rsidP="00F923A0">
      <w:pPr>
        <w:spacing w:after="0"/>
        <w:jc w:val="both"/>
      </w:pPr>
      <w:r>
        <w:t>Změní-li se během kalendářního měsíce skutečnosti rozhodné pro stanovení výše úhrady, s přihlédnutím na ustanovení § 73 odst. 3) zákona (minimální zůstatek 15 %), úhrada se nově stanoví od následujícího kalendářního měsíce.</w:t>
      </w:r>
    </w:p>
    <w:p w14:paraId="4FCC5500" w14:textId="77777777" w:rsidR="00F923A0" w:rsidRDefault="00F923A0" w:rsidP="00F923A0">
      <w:pPr>
        <w:spacing w:after="0"/>
        <w:jc w:val="both"/>
      </w:pPr>
    </w:p>
    <w:p w14:paraId="6CE5B13F" w14:textId="71748630" w:rsidR="00F923A0" w:rsidRDefault="00F923A0" w:rsidP="00F923A0">
      <w:pPr>
        <w:spacing w:after="0"/>
        <w:jc w:val="both"/>
      </w:pPr>
      <w:r>
        <w:t>V Domově se poskytuje celoroční pobytová služba. Tato směrnice organizace je proto koncipována na tuto formu poskytované služby.</w:t>
      </w:r>
    </w:p>
    <w:p w14:paraId="1E4CC1BF" w14:textId="77777777" w:rsidR="00F923A0" w:rsidRPr="008F2543" w:rsidRDefault="00F923A0" w:rsidP="00F923A0">
      <w:pPr>
        <w:spacing w:after="0"/>
        <w:jc w:val="both"/>
      </w:pPr>
    </w:p>
    <w:p w14:paraId="42CDAC55" w14:textId="77777777" w:rsidR="00F923A0" w:rsidRDefault="00F923A0" w:rsidP="00F923A0">
      <w:pPr>
        <w:spacing w:after="0"/>
        <w:jc w:val="both"/>
        <w:rPr>
          <w:b/>
        </w:rPr>
      </w:pPr>
      <w:r>
        <w:rPr>
          <w:b/>
        </w:rPr>
        <w:t>4. Vratky</w:t>
      </w:r>
    </w:p>
    <w:p w14:paraId="675908D3" w14:textId="77777777" w:rsidR="00F923A0" w:rsidRDefault="00F923A0" w:rsidP="00F923A0">
      <w:pPr>
        <w:spacing w:after="0"/>
        <w:jc w:val="both"/>
        <w:rPr>
          <w:bCs/>
        </w:rPr>
      </w:pPr>
    </w:p>
    <w:p w14:paraId="5DB47F96" w14:textId="77777777" w:rsidR="00F923A0" w:rsidRDefault="00F923A0" w:rsidP="00F923A0">
      <w:pPr>
        <w:spacing w:after="0"/>
        <w:jc w:val="both"/>
        <w:rPr>
          <w:bCs/>
        </w:rPr>
      </w:pPr>
      <w:r>
        <w:rPr>
          <w:bCs/>
        </w:rPr>
        <w:t>Vratky úhrady za poskytované služby se uplatňují při předem oznámeném pobytu klienta mimo Domov. Pobyt mimo Domov z důvodu ošetření nebo umístění ve zdravotnickém zařízení se vždy považuje za předem oznámený.</w:t>
      </w:r>
    </w:p>
    <w:p w14:paraId="708F7DC6" w14:textId="77777777" w:rsidR="00F923A0" w:rsidRDefault="00F923A0" w:rsidP="00F923A0">
      <w:pPr>
        <w:spacing w:after="0"/>
        <w:jc w:val="both"/>
        <w:rPr>
          <w:bCs/>
        </w:rPr>
      </w:pPr>
    </w:p>
    <w:p w14:paraId="4BD8FE6E" w14:textId="77777777" w:rsidR="00F923A0" w:rsidRDefault="00F923A0" w:rsidP="00F923A0">
      <w:pPr>
        <w:spacing w:after="0"/>
        <w:jc w:val="both"/>
        <w:rPr>
          <w:bCs/>
        </w:rPr>
      </w:pPr>
      <w:r>
        <w:rPr>
          <w:bCs/>
        </w:rPr>
        <w:t>Pravidla pro oznamování pobytu klienta mimo Domov je podrobně řešeno Směrnicí organizace č. 3 Pravidla pro oznamování pobytu mimo Domov a pro odhlašování stravy.</w:t>
      </w:r>
    </w:p>
    <w:p w14:paraId="5EA59235" w14:textId="77777777" w:rsidR="00F923A0" w:rsidRDefault="00F923A0" w:rsidP="00F923A0">
      <w:pPr>
        <w:spacing w:after="0"/>
        <w:jc w:val="both"/>
        <w:rPr>
          <w:bCs/>
        </w:rPr>
      </w:pPr>
      <w:r>
        <w:rPr>
          <w:bCs/>
        </w:rPr>
        <w:t xml:space="preserve">Podrobná pravidla pro výpočet vratky jsou řešena Směrnicí organizace č. 4 Pravidla pro výpočet výše vratky pobytu klienta mimo Domov.   </w:t>
      </w:r>
    </w:p>
    <w:p w14:paraId="10E6E9B4" w14:textId="77777777" w:rsidR="00F923A0" w:rsidRDefault="00F923A0" w:rsidP="00F923A0">
      <w:pPr>
        <w:spacing w:after="0"/>
        <w:jc w:val="both"/>
        <w:rPr>
          <w:bCs/>
        </w:rPr>
      </w:pPr>
      <w:r>
        <w:rPr>
          <w:bCs/>
        </w:rPr>
        <w:t>Oba dokumenty jsou k dispozici v kanceláři ředitelky Domova.</w:t>
      </w:r>
    </w:p>
    <w:p w14:paraId="05A047D4" w14:textId="77777777" w:rsidR="00F923A0" w:rsidRDefault="00F923A0" w:rsidP="00F923A0">
      <w:pPr>
        <w:spacing w:after="0"/>
        <w:jc w:val="both"/>
        <w:rPr>
          <w:bCs/>
        </w:rPr>
      </w:pPr>
    </w:p>
    <w:p w14:paraId="70F054A6" w14:textId="77777777" w:rsidR="00F923A0" w:rsidRPr="002252CD" w:rsidRDefault="00F923A0" w:rsidP="00F923A0">
      <w:pPr>
        <w:spacing w:after="0"/>
        <w:jc w:val="both"/>
        <w:rPr>
          <w:bCs/>
          <w:u w:val="single"/>
        </w:rPr>
      </w:pPr>
      <w:r w:rsidRPr="002252CD">
        <w:rPr>
          <w:bCs/>
          <w:u w:val="single"/>
        </w:rPr>
        <w:t>Zásady pro výpočet vratek:</w:t>
      </w:r>
    </w:p>
    <w:p w14:paraId="4EEC4CD4" w14:textId="77777777" w:rsidR="00F923A0" w:rsidRDefault="00F923A0" w:rsidP="00F923A0">
      <w:pPr>
        <w:pStyle w:val="Odstavecseseznamem"/>
        <w:numPr>
          <w:ilvl w:val="0"/>
          <w:numId w:val="34"/>
        </w:numPr>
        <w:spacing w:after="0"/>
        <w:jc w:val="both"/>
        <w:rPr>
          <w:bCs/>
        </w:rPr>
      </w:pPr>
      <w:r>
        <w:rPr>
          <w:bCs/>
        </w:rPr>
        <w:t>úhrada za ubytování se nevrací,</w:t>
      </w:r>
    </w:p>
    <w:p w14:paraId="5A4C49D7" w14:textId="77777777" w:rsidR="00F923A0" w:rsidRDefault="00F923A0" w:rsidP="00F923A0">
      <w:pPr>
        <w:pStyle w:val="Odstavecseseznamem"/>
        <w:numPr>
          <w:ilvl w:val="0"/>
          <w:numId w:val="34"/>
        </w:numPr>
        <w:spacing w:after="0"/>
        <w:jc w:val="both"/>
        <w:rPr>
          <w:bCs/>
        </w:rPr>
      </w:pPr>
      <w:r>
        <w:rPr>
          <w:bCs/>
        </w:rPr>
        <w:t>úhrada za stravu se vrací ve výši „nákladů na potraviny“, režijní náklady se nevrací,</w:t>
      </w:r>
    </w:p>
    <w:p w14:paraId="3BB99B5E" w14:textId="77777777" w:rsidR="00F923A0" w:rsidRDefault="00F923A0" w:rsidP="00F923A0">
      <w:pPr>
        <w:pStyle w:val="Odstavecseseznamem"/>
        <w:numPr>
          <w:ilvl w:val="0"/>
          <w:numId w:val="34"/>
        </w:numPr>
        <w:spacing w:after="0"/>
        <w:jc w:val="both"/>
        <w:rPr>
          <w:bCs/>
        </w:rPr>
      </w:pPr>
      <w:r>
        <w:rPr>
          <w:bCs/>
        </w:rPr>
        <w:t>úhrada za péči se nevrací v případě krátkodobého pobytu (např. víkendové pobyty) klienta mimo Domov, tj. pokud klient v domácí péči po dobu max. 3 dnů po sobě jdoucích; den odjezdu a příjezdu se nezapočítává do doby nepřítomnosti klienta, nezapočítává se do vratky.</w:t>
      </w:r>
    </w:p>
    <w:p w14:paraId="11436656" w14:textId="2BA29786" w:rsidR="007B33AA" w:rsidRDefault="007B33AA" w:rsidP="007B33AA">
      <w:pPr>
        <w:rPr>
          <w:rFonts w:ascii="Times New Roman" w:hAnsi="Times New Roman"/>
          <w:sz w:val="24"/>
          <w:szCs w:val="24"/>
        </w:rPr>
      </w:pPr>
    </w:p>
    <w:p w14:paraId="179BAA5A" w14:textId="77777777" w:rsidR="00CF08D6" w:rsidRDefault="00CF08D6" w:rsidP="007B33AA">
      <w:pPr>
        <w:rPr>
          <w:rFonts w:ascii="Times New Roman" w:hAnsi="Times New Roman"/>
          <w:sz w:val="24"/>
          <w:szCs w:val="24"/>
        </w:rPr>
      </w:pPr>
    </w:p>
    <w:p w14:paraId="0B3C7C42" w14:textId="38D4F204" w:rsidR="00F92BE6" w:rsidRPr="00F92BE6" w:rsidRDefault="00F92BE6" w:rsidP="00281987">
      <w:pPr>
        <w:spacing w:after="0" w:line="240" w:lineRule="auto"/>
        <w:jc w:val="both"/>
        <w:rPr>
          <w:rFonts w:eastAsia="Times New Roman" w:cstheme="minorHAnsi"/>
          <w:b/>
          <w:lang w:eastAsia="cs-CZ"/>
        </w:rPr>
      </w:pPr>
      <w:r w:rsidRPr="00F92BE6">
        <w:rPr>
          <w:rFonts w:eastAsia="Times New Roman" w:cstheme="minorHAnsi"/>
          <w:b/>
          <w:lang w:eastAsia="cs-CZ"/>
        </w:rPr>
        <w:lastRenderedPageBreak/>
        <w:t xml:space="preserve">Příloha č. 2 </w:t>
      </w:r>
    </w:p>
    <w:p w14:paraId="48F4BFC3" w14:textId="77777777" w:rsidR="00F92BE6" w:rsidRPr="00F92BE6" w:rsidRDefault="00F92BE6" w:rsidP="00281987">
      <w:pPr>
        <w:spacing w:after="0" w:line="240" w:lineRule="auto"/>
        <w:jc w:val="both"/>
        <w:rPr>
          <w:rFonts w:eastAsia="Times New Roman" w:cstheme="minorHAnsi"/>
          <w:b/>
          <w:sz w:val="32"/>
          <w:szCs w:val="32"/>
          <w:lang w:eastAsia="cs-CZ"/>
        </w:rPr>
      </w:pPr>
    </w:p>
    <w:p w14:paraId="706D84A9" w14:textId="261D5E20" w:rsidR="00F92BE6" w:rsidRPr="00F92BE6" w:rsidRDefault="00F92BE6" w:rsidP="00F92BE6">
      <w:pPr>
        <w:spacing w:after="0" w:line="360" w:lineRule="auto"/>
        <w:jc w:val="both"/>
        <w:rPr>
          <w:rFonts w:eastAsia="Times New Roman" w:cstheme="minorHAnsi"/>
          <w:i/>
          <w:sz w:val="28"/>
          <w:szCs w:val="28"/>
          <w:lang w:eastAsia="cs-CZ"/>
        </w:rPr>
      </w:pPr>
      <w:r w:rsidRPr="00F92BE6">
        <w:rPr>
          <w:rFonts w:eastAsia="Times New Roman" w:cstheme="minorHAnsi"/>
          <w:b/>
          <w:sz w:val="28"/>
          <w:szCs w:val="28"/>
          <w:lang w:eastAsia="cs-CZ"/>
        </w:rPr>
        <w:t>K</w:t>
      </w:r>
      <w:r w:rsidR="005F0F71" w:rsidRPr="005F0F71">
        <w:rPr>
          <w:rFonts w:eastAsia="Times New Roman" w:cstheme="minorHAnsi"/>
          <w:b/>
          <w:sz w:val="28"/>
          <w:szCs w:val="28"/>
          <w:lang w:eastAsia="cs-CZ"/>
        </w:rPr>
        <w:t xml:space="preserve">LIENT: </w:t>
      </w:r>
      <w:r w:rsidR="005F0F71">
        <w:rPr>
          <w:rFonts w:eastAsia="Times New Roman" w:cstheme="minorHAnsi"/>
          <w:i/>
          <w:sz w:val="28"/>
          <w:szCs w:val="28"/>
          <w:lang w:eastAsia="cs-CZ"/>
        </w:rPr>
        <w:t>Jméno</w:t>
      </w:r>
      <w:r w:rsidRPr="00F92BE6">
        <w:rPr>
          <w:rFonts w:eastAsia="Times New Roman" w:cstheme="minorHAnsi"/>
          <w:i/>
          <w:sz w:val="28"/>
          <w:szCs w:val="28"/>
          <w:lang w:eastAsia="cs-CZ"/>
        </w:rPr>
        <w:t xml:space="preserve"> zastoupen</w:t>
      </w:r>
      <w:r w:rsidR="00EF510D">
        <w:rPr>
          <w:rFonts w:eastAsia="Times New Roman" w:cstheme="minorHAnsi"/>
          <w:i/>
          <w:sz w:val="28"/>
          <w:szCs w:val="28"/>
          <w:lang w:eastAsia="cs-CZ"/>
        </w:rPr>
        <w:t xml:space="preserve"> opatrovníkem</w:t>
      </w:r>
      <w:r w:rsidRPr="00F92BE6">
        <w:rPr>
          <w:rFonts w:eastAsia="Times New Roman" w:cstheme="minorHAnsi"/>
          <w:i/>
          <w:sz w:val="28"/>
          <w:szCs w:val="28"/>
          <w:lang w:eastAsia="cs-CZ"/>
        </w:rPr>
        <w:t xml:space="preserve"> </w:t>
      </w:r>
      <w:r w:rsidR="005F0F71">
        <w:rPr>
          <w:rFonts w:eastAsia="Times New Roman" w:cstheme="minorHAnsi"/>
          <w:i/>
          <w:sz w:val="28"/>
          <w:szCs w:val="28"/>
          <w:lang w:eastAsia="cs-CZ"/>
        </w:rPr>
        <w:t>jméno</w:t>
      </w:r>
      <w:r w:rsidRPr="00F92BE6">
        <w:rPr>
          <w:rFonts w:eastAsia="Times New Roman" w:cstheme="minorHAnsi"/>
          <w:i/>
          <w:sz w:val="28"/>
          <w:szCs w:val="28"/>
          <w:lang w:eastAsia="cs-CZ"/>
        </w:rPr>
        <w:t xml:space="preserve"> </w:t>
      </w:r>
    </w:p>
    <w:p w14:paraId="2F5DAEE7" w14:textId="2BE152C1" w:rsidR="005F0F71" w:rsidRPr="005F0F71" w:rsidRDefault="005F0F71" w:rsidP="005F0F71">
      <w:pPr>
        <w:spacing w:after="0"/>
        <w:jc w:val="both"/>
        <w:rPr>
          <w:sz w:val="28"/>
          <w:szCs w:val="28"/>
        </w:rPr>
      </w:pPr>
      <w:r w:rsidRPr="005F0F71">
        <w:rPr>
          <w:rFonts w:eastAsia="Times New Roman" w:cstheme="minorHAnsi"/>
          <w:b/>
          <w:sz w:val="28"/>
          <w:szCs w:val="28"/>
          <w:lang w:eastAsia="cs-CZ"/>
        </w:rPr>
        <w:t>POKOJ</w:t>
      </w:r>
      <w:r w:rsidR="00F92BE6" w:rsidRPr="005F0F71">
        <w:rPr>
          <w:rFonts w:eastAsia="Times New Roman" w:cstheme="minorHAnsi"/>
          <w:b/>
          <w:sz w:val="28"/>
          <w:szCs w:val="28"/>
          <w:lang w:eastAsia="cs-CZ"/>
        </w:rPr>
        <w:t xml:space="preserve">: </w:t>
      </w:r>
      <w:r w:rsidRPr="005F0F71">
        <w:rPr>
          <w:b/>
          <w:bCs/>
          <w:i/>
          <w:iCs/>
          <w:sz w:val="28"/>
          <w:szCs w:val="28"/>
        </w:rPr>
        <w:t>jednolůžkovém/dvoulůžkovém</w:t>
      </w:r>
      <w:r w:rsidRPr="005F0F71">
        <w:rPr>
          <w:i/>
          <w:iCs/>
          <w:sz w:val="28"/>
          <w:szCs w:val="28"/>
        </w:rPr>
        <w:t xml:space="preserve"> pokoji se </w:t>
      </w:r>
      <w:r w:rsidRPr="005F0F71">
        <w:rPr>
          <w:b/>
          <w:bCs/>
          <w:i/>
          <w:iCs/>
          <w:sz w:val="28"/>
          <w:szCs w:val="28"/>
        </w:rPr>
        <w:t>samostatným/společným</w:t>
      </w:r>
      <w:r w:rsidRPr="005F0F71">
        <w:rPr>
          <w:i/>
          <w:iCs/>
          <w:sz w:val="28"/>
          <w:szCs w:val="28"/>
        </w:rPr>
        <w:t xml:space="preserve"> sociálním zařízením</w:t>
      </w:r>
    </w:p>
    <w:p w14:paraId="457C22C6" w14:textId="77777777" w:rsidR="00F92BE6" w:rsidRPr="00F92BE6" w:rsidRDefault="00F92BE6" w:rsidP="00F92BE6">
      <w:pPr>
        <w:spacing w:after="0" w:line="360" w:lineRule="auto"/>
        <w:jc w:val="both"/>
        <w:rPr>
          <w:rFonts w:eastAsia="Times New Roman" w:cstheme="minorHAnsi"/>
          <w:iCs/>
          <w:sz w:val="24"/>
          <w:szCs w:val="24"/>
          <w:lang w:eastAsia="cs-CZ"/>
        </w:rPr>
      </w:pPr>
    </w:p>
    <w:p w14:paraId="464EE04B" w14:textId="136324C5" w:rsidR="00F92BE6" w:rsidRPr="00F92BE6" w:rsidRDefault="00F92BE6" w:rsidP="00F92BE6">
      <w:pPr>
        <w:spacing w:after="0" w:line="276" w:lineRule="auto"/>
        <w:jc w:val="both"/>
        <w:rPr>
          <w:rFonts w:eastAsia="Times New Roman" w:cstheme="minorHAnsi"/>
          <w:lang w:eastAsia="cs-CZ"/>
        </w:rPr>
      </w:pPr>
      <w:r w:rsidRPr="00F92BE6">
        <w:rPr>
          <w:rFonts w:eastAsia="Times New Roman" w:cstheme="minorHAnsi"/>
          <w:b/>
          <w:lang w:eastAsia="cs-CZ"/>
        </w:rPr>
        <w:t>Příjem invalidní důchod:</w:t>
      </w:r>
      <w:r w:rsidRPr="00F92BE6">
        <w:rPr>
          <w:rFonts w:eastAsia="Times New Roman" w:cstheme="minorHAnsi"/>
          <w:lang w:eastAsia="cs-CZ"/>
        </w:rPr>
        <w:t xml:space="preserve"> Kč</w:t>
      </w:r>
    </w:p>
    <w:p w14:paraId="5AFF7955" w14:textId="62CAA685" w:rsidR="00F92BE6" w:rsidRPr="00F92BE6" w:rsidRDefault="00F92BE6" w:rsidP="00F92BE6">
      <w:pPr>
        <w:spacing w:after="0" w:line="276" w:lineRule="auto"/>
        <w:jc w:val="both"/>
        <w:rPr>
          <w:rFonts w:eastAsia="Times New Roman" w:cstheme="minorHAnsi"/>
          <w:b/>
          <w:lang w:eastAsia="cs-CZ"/>
        </w:rPr>
      </w:pPr>
      <w:r w:rsidRPr="00F92BE6">
        <w:rPr>
          <w:rFonts w:eastAsia="Times New Roman" w:cstheme="minorHAnsi"/>
          <w:b/>
          <w:lang w:eastAsia="cs-CZ"/>
        </w:rPr>
        <w:t>Příspěvek na péči:</w:t>
      </w:r>
      <w:r w:rsidR="005F0F71" w:rsidRPr="005F0F71">
        <w:rPr>
          <w:rFonts w:eastAsia="Times New Roman" w:cstheme="minorHAnsi"/>
          <w:b/>
          <w:lang w:eastAsia="cs-CZ"/>
        </w:rPr>
        <w:t xml:space="preserve"> </w:t>
      </w:r>
      <w:r w:rsidRPr="00F92BE6">
        <w:rPr>
          <w:rFonts w:eastAsia="Times New Roman" w:cstheme="minorHAnsi"/>
          <w:lang w:eastAsia="cs-CZ"/>
        </w:rPr>
        <w:t>Kč</w:t>
      </w:r>
    </w:p>
    <w:p w14:paraId="15DE94CA" w14:textId="77777777" w:rsidR="00F92BE6" w:rsidRPr="00F92BE6" w:rsidRDefault="00F92BE6" w:rsidP="00F92BE6">
      <w:pPr>
        <w:spacing w:after="0" w:line="240" w:lineRule="auto"/>
        <w:rPr>
          <w:rFonts w:eastAsia="Times New Roman" w:cstheme="minorHAnsi"/>
          <w:b/>
          <w:sz w:val="24"/>
          <w:szCs w:val="24"/>
          <w:lang w:eastAsia="cs-CZ"/>
        </w:rPr>
      </w:pPr>
    </w:p>
    <w:p w14:paraId="16FEB3DF" w14:textId="77777777" w:rsidR="00F92BE6" w:rsidRPr="00F92BE6" w:rsidRDefault="00F92BE6" w:rsidP="00F92BE6">
      <w:pPr>
        <w:spacing w:after="0" w:line="240" w:lineRule="auto"/>
        <w:rPr>
          <w:rFonts w:eastAsia="Times New Roman" w:cstheme="minorHAnsi"/>
          <w:b/>
          <w:sz w:val="24"/>
          <w:szCs w:val="24"/>
          <w:lang w:eastAsia="cs-CZ"/>
        </w:rPr>
      </w:pPr>
      <w:r w:rsidRPr="00F92BE6">
        <w:rPr>
          <w:rFonts w:eastAsia="Times New Roman" w:cstheme="minorHAnsi"/>
          <w:b/>
          <w:sz w:val="24"/>
          <w:szCs w:val="24"/>
          <w:lang w:eastAsia="cs-CZ"/>
        </w:rPr>
        <w:t>Plná úhrada za ubytování a stravu činí: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483"/>
        <w:gridCol w:w="3260"/>
      </w:tblGrid>
      <w:tr w:rsidR="00F92BE6" w:rsidRPr="00F92BE6" w14:paraId="111646D4" w14:textId="77777777" w:rsidTr="00BA5DD3">
        <w:tc>
          <w:tcPr>
            <w:tcW w:w="2303" w:type="dxa"/>
            <w:shd w:val="clear" w:color="auto" w:fill="D9D9D9"/>
          </w:tcPr>
          <w:p w14:paraId="4447251D" w14:textId="77777777" w:rsidR="00F92BE6" w:rsidRPr="00F92BE6" w:rsidRDefault="00F92BE6" w:rsidP="00F92BE6">
            <w:pPr>
              <w:spacing w:after="0" w:line="240" w:lineRule="auto"/>
              <w:jc w:val="center"/>
              <w:rPr>
                <w:rFonts w:eastAsia="Times New Roman" w:cstheme="minorHAnsi"/>
                <w:b/>
                <w:lang w:eastAsia="cs-CZ"/>
              </w:rPr>
            </w:pPr>
          </w:p>
          <w:p w14:paraId="78679EBA"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Služba</w:t>
            </w:r>
          </w:p>
        </w:tc>
        <w:tc>
          <w:tcPr>
            <w:tcW w:w="2483" w:type="dxa"/>
            <w:shd w:val="clear" w:color="auto" w:fill="D9D9D9"/>
          </w:tcPr>
          <w:p w14:paraId="3A413391" w14:textId="77777777" w:rsidR="00F92BE6" w:rsidRPr="00F92BE6" w:rsidRDefault="00F92BE6" w:rsidP="00F92BE6">
            <w:pPr>
              <w:spacing w:after="0" w:line="240" w:lineRule="auto"/>
              <w:jc w:val="center"/>
              <w:rPr>
                <w:rFonts w:eastAsia="Times New Roman" w:cstheme="minorHAnsi"/>
                <w:b/>
                <w:lang w:eastAsia="cs-CZ"/>
              </w:rPr>
            </w:pPr>
          </w:p>
          <w:p w14:paraId="72640E06"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Cena za den</w:t>
            </w:r>
          </w:p>
        </w:tc>
        <w:tc>
          <w:tcPr>
            <w:tcW w:w="3260" w:type="dxa"/>
            <w:shd w:val="clear" w:color="auto" w:fill="D9D9D9"/>
          </w:tcPr>
          <w:p w14:paraId="037AFFE8" w14:textId="77777777" w:rsidR="00F92BE6" w:rsidRPr="00F92BE6" w:rsidRDefault="00F92BE6" w:rsidP="00F92BE6">
            <w:pPr>
              <w:spacing w:after="0" w:line="240" w:lineRule="auto"/>
              <w:jc w:val="center"/>
              <w:rPr>
                <w:rFonts w:eastAsia="Times New Roman" w:cstheme="minorHAnsi"/>
                <w:b/>
                <w:lang w:eastAsia="cs-CZ"/>
              </w:rPr>
            </w:pPr>
          </w:p>
          <w:p w14:paraId="20B82759"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Cena za měsíc*</w:t>
            </w:r>
          </w:p>
          <w:p w14:paraId="53CA406C"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dle skutečného počtu dní v měsíci</w:t>
            </w:r>
          </w:p>
        </w:tc>
      </w:tr>
      <w:tr w:rsidR="00F92BE6" w:rsidRPr="00F92BE6" w14:paraId="546ED370" w14:textId="77777777" w:rsidTr="00BA5DD3">
        <w:tc>
          <w:tcPr>
            <w:tcW w:w="2303" w:type="dxa"/>
            <w:shd w:val="clear" w:color="auto" w:fill="auto"/>
          </w:tcPr>
          <w:p w14:paraId="1EA7F375" w14:textId="77777777" w:rsidR="00F92BE6" w:rsidRPr="00F92BE6" w:rsidRDefault="00F92BE6" w:rsidP="00F92BE6">
            <w:pPr>
              <w:spacing w:after="0" w:line="240" w:lineRule="auto"/>
              <w:jc w:val="center"/>
              <w:rPr>
                <w:rFonts w:eastAsia="Times New Roman" w:cstheme="minorHAnsi"/>
                <w:lang w:eastAsia="cs-CZ"/>
              </w:rPr>
            </w:pPr>
          </w:p>
          <w:p w14:paraId="2C338B13" w14:textId="77777777" w:rsidR="00F92BE6" w:rsidRPr="00F92BE6" w:rsidRDefault="00F92BE6" w:rsidP="00F92BE6">
            <w:pPr>
              <w:spacing w:after="0" w:line="240" w:lineRule="auto"/>
              <w:jc w:val="center"/>
              <w:rPr>
                <w:rFonts w:eastAsia="Times New Roman" w:cstheme="minorHAnsi"/>
                <w:lang w:eastAsia="cs-CZ"/>
              </w:rPr>
            </w:pPr>
            <w:r w:rsidRPr="00F92BE6">
              <w:rPr>
                <w:rFonts w:eastAsia="Times New Roman" w:cstheme="minorHAnsi"/>
                <w:lang w:eastAsia="cs-CZ"/>
              </w:rPr>
              <w:t>Ubytování</w:t>
            </w:r>
          </w:p>
        </w:tc>
        <w:tc>
          <w:tcPr>
            <w:tcW w:w="2483" w:type="dxa"/>
            <w:shd w:val="clear" w:color="auto" w:fill="auto"/>
          </w:tcPr>
          <w:p w14:paraId="506B1AE3" w14:textId="77777777" w:rsidR="00F92BE6" w:rsidRPr="00F92BE6" w:rsidRDefault="00F92BE6" w:rsidP="00F92BE6">
            <w:pPr>
              <w:spacing w:after="0" w:line="240" w:lineRule="auto"/>
              <w:jc w:val="center"/>
              <w:rPr>
                <w:rFonts w:eastAsia="Times New Roman" w:cstheme="minorHAnsi"/>
                <w:b/>
                <w:lang w:eastAsia="cs-CZ"/>
              </w:rPr>
            </w:pPr>
          </w:p>
          <w:p w14:paraId="37F35F24" w14:textId="5D1090D4" w:rsidR="00F92BE6" w:rsidRPr="00F92BE6" w:rsidRDefault="00162AF3" w:rsidP="00F92BE6">
            <w:pPr>
              <w:spacing w:after="0" w:line="240" w:lineRule="auto"/>
              <w:jc w:val="center"/>
              <w:rPr>
                <w:rFonts w:eastAsia="Times New Roman" w:cstheme="minorHAnsi"/>
                <w:lang w:eastAsia="cs-CZ"/>
              </w:rPr>
            </w:pPr>
            <w:r>
              <w:rPr>
                <w:rFonts w:eastAsia="Times New Roman" w:cstheme="minorHAnsi"/>
                <w:lang w:eastAsia="cs-CZ"/>
              </w:rPr>
              <w:t>240</w:t>
            </w:r>
            <w:r w:rsidR="0049476D">
              <w:rPr>
                <w:rFonts w:eastAsia="Times New Roman" w:cstheme="minorHAnsi"/>
                <w:lang w:eastAsia="cs-CZ"/>
              </w:rPr>
              <w:t>/</w:t>
            </w:r>
            <w:r>
              <w:rPr>
                <w:rFonts w:eastAsia="Times New Roman" w:cstheme="minorHAnsi"/>
                <w:lang w:eastAsia="cs-CZ"/>
              </w:rPr>
              <w:t>260</w:t>
            </w:r>
            <w:r w:rsidR="0049476D">
              <w:rPr>
                <w:rFonts w:eastAsia="Times New Roman" w:cstheme="minorHAnsi"/>
                <w:lang w:eastAsia="cs-CZ"/>
              </w:rPr>
              <w:t>/</w:t>
            </w:r>
            <w:r>
              <w:rPr>
                <w:rFonts w:eastAsia="Times New Roman" w:cstheme="minorHAnsi"/>
                <w:lang w:eastAsia="cs-CZ"/>
              </w:rPr>
              <w:t>270/280</w:t>
            </w:r>
            <w:r w:rsidR="00F92BE6" w:rsidRPr="00F92BE6">
              <w:rPr>
                <w:rFonts w:eastAsia="Times New Roman" w:cstheme="minorHAnsi"/>
                <w:lang w:eastAsia="cs-CZ"/>
              </w:rPr>
              <w:t xml:space="preserve"> Kč</w:t>
            </w:r>
          </w:p>
        </w:tc>
        <w:tc>
          <w:tcPr>
            <w:tcW w:w="3260" w:type="dxa"/>
            <w:shd w:val="clear" w:color="auto" w:fill="auto"/>
          </w:tcPr>
          <w:p w14:paraId="0E95B868" w14:textId="4D81CFB2" w:rsidR="00F92BE6" w:rsidRPr="00F92BE6" w:rsidRDefault="00F92BE6" w:rsidP="005F0F71">
            <w:pPr>
              <w:spacing w:after="0" w:line="240" w:lineRule="auto"/>
              <w:jc w:val="center"/>
              <w:rPr>
                <w:rFonts w:eastAsia="Times New Roman" w:cstheme="minorHAnsi"/>
                <w:lang w:eastAsia="cs-CZ"/>
              </w:rPr>
            </w:pPr>
            <w:r w:rsidRPr="00F92BE6">
              <w:rPr>
                <w:rFonts w:eastAsia="Times New Roman" w:cstheme="minorHAnsi"/>
                <w:lang w:eastAsia="cs-CZ"/>
              </w:rPr>
              <w:t xml:space="preserve"> Kč (28 dní)</w:t>
            </w:r>
          </w:p>
          <w:p w14:paraId="20D01678" w14:textId="5780BFD6" w:rsidR="00F92BE6" w:rsidRPr="00F92BE6" w:rsidRDefault="00F92BE6" w:rsidP="005F0F71">
            <w:pPr>
              <w:spacing w:after="0" w:line="240" w:lineRule="auto"/>
              <w:jc w:val="center"/>
              <w:rPr>
                <w:rFonts w:eastAsia="Times New Roman" w:cstheme="minorHAnsi"/>
                <w:lang w:eastAsia="cs-CZ"/>
              </w:rPr>
            </w:pPr>
            <w:r w:rsidRPr="00F92BE6">
              <w:rPr>
                <w:rFonts w:eastAsia="Times New Roman" w:cstheme="minorHAnsi"/>
                <w:lang w:eastAsia="cs-CZ"/>
              </w:rPr>
              <w:t>Kč (30 dní)</w:t>
            </w:r>
          </w:p>
          <w:p w14:paraId="69FAC545" w14:textId="2D70BE73" w:rsidR="00F92BE6" w:rsidRPr="00F92BE6" w:rsidRDefault="00F92BE6" w:rsidP="005F0F71">
            <w:pPr>
              <w:spacing w:after="0" w:line="240" w:lineRule="auto"/>
              <w:jc w:val="center"/>
              <w:rPr>
                <w:rFonts w:eastAsia="Times New Roman" w:cstheme="minorHAnsi"/>
                <w:b/>
                <w:lang w:eastAsia="cs-CZ"/>
              </w:rPr>
            </w:pPr>
            <w:r w:rsidRPr="00F92BE6">
              <w:rPr>
                <w:rFonts w:eastAsia="Times New Roman" w:cstheme="minorHAnsi"/>
                <w:lang w:eastAsia="cs-CZ"/>
              </w:rPr>
              <w:t>Kč (31 dní)</w:t>
            </w:r>
          </w:p>
        </w:tc>
      </w:tr>
      <w:tr w:rsidR="00F92BE6" w:rsidRPr="00F92BE6" w14:paraId="41E08406" w14:textId="77777777" w:rsidTr="00BA5DD3">
        <w:tc>
          <w:tcPr>
            <w:tcW w:w="2303" w:type="dxa"/>
            <w:shd w:val="clear" w:color="auto" w:fill="auto"/>
          </w:tcPr>
          <w:p w14:paraId="3AB254B1" w14:textId="77777777" w:rsidR="00F92BE6" w:rsidRPr="00F92BE6" w:rsidRDefault="00F92BE6" w:rsidP="00F92BE6">
            <w:pPr>
              <w:spacing w:after="0" w:line="240" w:lineRule="auto"/>
              <w:jc w:val="center"/>
              <w:rPr>
                <w:rFonts w:eastAsia="Times New Roman" w:cstheme="minorHAnsi"/>
                <w:lang w:eastAsia="cs-CZ"/>
              </w:rPr>
            </w:pPr>
          </w:p>
          <w:p w14:paraId="6667DE71" w14:textId="77777777" w:rsidR="00F92BE6" w:rsidRPr="00F92BE6" w:rsidRDefault="00F92BE6" w:rsidP="00F92BE6">
            <w:pPr>
              <w:spacing w:after="0" w:line="240" w:lineRule="auto"/>
              <w:jc w:val="center"/>
              <w:rPr>
                <w:rFonts w:eastAsia="Times New Roman" w:cstheme="minorHAnsi"/>
                <w:lang w:eastAsia="cs-CZ"/>
              </w:rPr>
            </w:pPr>
            <w:r w:rsidRPr="00F92BE6">
              <w:rPr>
                <w:rFonts w:eastAsia="Times New Roman" w:cstheme="minorHAnsi"/>
                <w:lang w:eastAsia="cs-CZ"/>
              </w:rPr>
              <w:t>Strava</w:t>
            </w:r>
          </w:p>
        </w:tc>
        <w:tc>
          <w:tcPr>
            <w:tcW w:w="2483" w:type="dxa"/>
            <w:shd w:val="clear" w:color="auto" w:fill="auto"/>
          </w:tcPr>
          <w:p w14:paraId="39CD9494" w14:textId="77777777" w:rsidR="00F92BE6" w:rsidRPr="00F92BE6" w:rsidRDefault="00F92BE6" w:rsidP="00F92BE6">
            <w:pPr>
              <w:spacing w:after="0" w:line="240" w:lineRule="auto"/>
              <w:jc w:val="center"/>
              <w:rPr>
                <w:rFonts w:eastAsia="Times New Roman" w:cstheme="minorHAnsi"/>
                <w:b/>
                <w:lang w:eastAsia="cs-CZ"/>
              </w:rPr>
            </w:pPr>
          </w:p>
          <w:p w14:paraId="1EC9D174" w14:textId="3093954A" w:rsidR="00F92BE6" w:rsidRPr="00F92BE6" w:rsidRDefault="00162AF3" w:rsidP="00F92BE6">
            <w:pPr>
              <w:spacing w:after="0" w:line="240" w:lineRule="auto"/>
              <w:jc w:val="center"/>
              <w:rPr>
                <w:rFonts w:eastAsia="Times New Roman" w:cstheme="minorHAnsi"/>
                <w:lang w:eastAsia="cs-CZ"/>
              </w:rPr>
            </w:pPr>
            <w:r>
              <w:rPr>
                <w:rFonts w:eastAsia="Times New Roman" w:cstheme="minorHAnsi"/>
                <w:lang w:eastAsia="cs-CZ"/>
              </w:rPr>
              <w:t>235</w:t>
            </w:r>
            <w:r w:rsidR="00F92BE6" w:rsidRPr="00F92BE6">
              <w:rPr>
                <w:rFonts w:eastAsia="Times New Roman" w:cstheme="minorHAnsi"/>
                <w:lang w:eastAsia="cs-CZ"/>
              </w:rPr>
              <w:t xml:space="preserve"> Kč</w:t>
            </w:r>
          </w:p>
        </w:tc>
        <w:tc>
          <w:tcPr>
            <w:tcW w:w="3260" w:type="dxa"/>
            <w:shd w:val="clear" w:color="auto" w:fill="auto"/>
          </w:tcPr>
          <w:p w14:paraId="3F7500E5" w14:textId="38778A0E" w:rsidR="00F92BE6" w:rsidRPr="00F92BE6" w:rsidRDefault="00162AF3" w:rsidP="005F0F71">
            <w:pPr>
              <w:spacing w:after="0" w:line="240" w:lineRule="auto"/>
              <w:jc w:val="center"/>
              <w:rPr>
                <w:rFonts w:eastAsia="Times New Roman" w:cstheme="minorHAnsi"/>
                <w:lang w:eastAsia="cs-CZ"/>
              </w:rPr>
            </w:pPr>
            <w:r>
              <w:rPr>
                <w:rFonts w:eastAsia="Times New Roman" w:cstheme="minorHAnsi"/>
                <w:lang w:eastAsia="cs-CZ"/>
              </w:rPr>
              <w:t>6 580</w:t>
            </w:r>
            <w:r w:rsidR="00F92BE6" w:rsidRPr="00F92BE6">
              <w:rPr>
                <w:rFonts w:eastAsia="Times New Roman" w:cstheme="minorHAnsi"/>
                <w:lang w:eastAsia="cs-CZ"/>
              </w:rPr>
              <w:t xml:space="preserve"> Kč (28 dní)</w:t>
            </w:r>
          </w:p>
          <w:p w14:paraId="06B01C0C" w14:textId="0346AF84" w:rsidR="00F92BE6" w:rsidRPr="00F92BE6" w:rsidRDefault="00162AF3" w:rsidP="005F0F71">
            <w:pPr>
              <w:spacing w:after="0" w:line="240" w:lineRule="auto"/>
              <w:jc w:val="center"/>
              <w:rPr>
                <w:rFonts w:eastAsia="Times New Roman" w:cstheme="minorHAnsi"/>
                <w:lang w:eastAsia="cs-CZ"/>
              </w:rPr>
            </w:pPr>
            <w:r>
              <w:rPr>
                <w:rFonts w:eastAsia="Times New Roman" w:cstheme="minorHAnsi"/>
                <w:lang w:eastAsia="cs-CZ"/>
              </w:rPr>
              <w:t>7 050</w:t>
            </w:r>
            <w:r w:rsidR="00F92BE6" w:rsidRPr="00F92BE6">
              <w:rPr>
                <w:rFonts w:eastAsia="Times New Roman" w:cstheme="minorHAnsi"/>
                <w:lang w:eastAsia="cs-CZ"/>
              </w:rPr>
              <w:t xml:space="preserve"> Kč (30 dní)</w:t>
            </w:r>
          </w:p>
          <w:p w14:paraId="2D30BD72" w14:textId="78A33FA5" w:rsidR="00F92BE6" w:rsidRPr="00F92BE6" w:rsidRDefault="00162AF3" w:rsidP="005F0F71">
            <w:pPr>
              <w:spacing w:after="0" w:line="240" w:lineRule="auto"/>
              <w:jc w:val="center"/>
              <w:rPr>
                <w:rFonts w:eastAsia="Times New Roman" w:cstheme="minorHAnsi"/>
                <w:b/>
                <w:lang w:eastAsia="cs-CZ"/>
              </w:rPr>
            </w:pPr>
            <w:r>
              <w:rPr>
                <w:rFonts w:eastAsia="Times New Roman" w:cstheme="minorHAnsi"/>
                <w:lang w:eastAsia="cs-CZ"/>
              </w:rPr>
              <w:t>7 285</w:t>
            </w:r>
            <w:r w:rsidR="00F92BE6" w:rsidRPr="00F92BE6">
              <w:rPr>
                <w:rFonts w:eastAsia="Times New Roman" w:cstheme="minorHAnsi"/>
                <w:lang w:eastAsia="cs-CZ"/>
              </w:rPr>
              <w:t xml:space="preserve"> Kč (31 dní)</w:t>
            </w:r>
          </w:p>
        </w:tc>
      </w:tr>
      <w:tr w:rsidR="00F92BE6" w:rsidRPr="00F92BE6" w14:paraId="05A48E81" w14:textId="77777777" w:rsidTr="00BA5DD3">
        <w:tc>
          <w:tcPr>
            <w:tcW w:w="2303" w:type="dxa"/>
            <w:shd w:val="clear" w:color="auto" w:fill="auto"/>
          </w:tcPr>
          <w:p w14:paraId="5D35AA34" w14:textId="77777777" w:rsidR="00F92BE6" w:rsidRPr="00F92BE6" w:rsidRDefault="00F92BE6" w:rsidP="00F92BE6">
            <w:pPr>
              <w:spacing w:after="0" w:line="240" w:lineRule="auto"/>
              <w:jc w:val="center"/>
              <w:rPr>
                <w:rFonts w:eastAsia="Times New Roman" w:cstheme="minorHAnsi"/>
                <w:lang w:eastAsia="cs-CZ"/>
              </w:rPr>
            </w:pPr>
            <w:r w:rsidRPr="00F92BE6">
              <w:rPr>
                <w:rFonts w:eastAsia="Times New Roman" w:cstheme="minorHAnsi"/>
                <w:lang w:eastAsia="cs-CZ"/>
              </w:rPr>
              <w:t xml:space="preserve"> </w:t>
            </w:r>
          </w:p>
          <w:p w14:paraId="6ECF666D"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Celkem</w:t>
            </w:r>
          </w:p>
        </w:tc>
        <w:tc>
          <w:tcPr>
            <w:tcW w:w="2483" w:type="dxa"/>
            <w:shd w:val="clear" w:color="auto" w:fill="auto"/>
          </w:tcPr>
          <w:p w14:paraId="25996620" w14:textId="77777777" w:rsidR="00F92BE6" w:rsidRPr="00F92BE6" w:rsidRDefault="00F92BE6" w:rsidP="00F92BE6">
            <w:pPr>
              <w:spacing w:after="0" w:line="240" w:lineRule="auto"/>
              <w:jc w:val="center"/>
              <w:rPr>
                <w:rFonts w:eastAsia="Times New Roman" w:cstheme="minorHAnsi"/>
                <w:b/>
                <w:lang w:eastAsia="cs-CZ"/>
              </w:rPr>
            </w:pPr>
          </w:p>
          <w:p w14:paraId="08EF9D4A" w14:textId="4485EABE" w:rsidR="00F92BE6" w:rsidRPr="00F92BE6" w:rsidRDefault="00162AF3" w:rsidP="00F92BE6">
            <w:pPr>
              <w:spacing w:after="0" w:line="240" w:lineRule="auto"/>
              <w:jc w:val="center"/>
              <w:rPr>
                <w:rFonts w:eastAsia="Times New Roman" w:cstheme="minorHAnsi"/>
                <w:b/>
                <w:lang w:eastAsia="cs-CZ"/>
              </w:rPr>
            </w:pPr>
            <w:r>
              <w:rPr>
                <w:rFonts w:eastAsia="Times New Roman" w:cstheme="minorHAnsi"/>
                <w:b/>
                <w:lang w:eastAsia="cs-CZ"/>
              </w:rPr>
              <w:t>475</w:t>
            </w:r>
            <w:r w:rsidR="00F92BE6" w:rsidRPr="00F92BE6">
              <w:rPr>
                <w:rFonts w:eastAsia="Times New Roman" w:cstheme="minorHAnsi"/>
                <w:b/>
                <w:lang w:eastAsia="cs-CZ"/>
              </w:rPr>
              <w:t xml:space="preserve"> Kč</w:t>
            </w:r>
          </w:p>
        </w:tc>
        <w:tc>
          <w:tcPr>
            <w:tcW w:w="3260" w:type="dxa"/>
            <w:shd w:val="clear" w:color="auto" w:fill="auto"/>
          </w:tcPr>
          <w:p w14:paraId="6B71D42E" w14:textId="28869E19" w:rsidR="00F92BE6" w:rsidRPr="00F92BE6" w:rsidRDefault="00F92BE6" w:rsidP="005F0F71">
            <w:pPr>
              <w:spacing w:after="0" w:line="240" w:lineRule="auto"/>
              <w:jc w:val="center"/>
              <w:rPr>
                <w:rFonts w:eastAsia="Times New Roman" w:cstheme="minorHAnsi"/>
                <w:b/>
                <w:lang w:eastAsia="cs-CZ"/>
              </w:rPr>
            </w:pPr>
            <w:r w:rsidRPr="00F92BE6">
              <w:rPr>
                <w:rFonts w:eastAsia="Times New Roman" w:cstheme="minorHAnsi"/>
                <w:b/>
                <w:lang w:eastAsia="cs-CZ"/>
              </w:rPr>
              <w:t>Kč (28 dní)</w:t>
            </w:r>
          </w:p>
          <w:p w14:paraId="08E5E0AD" w14:textId="7344365B" w:rsidR="00F92BE6" w:rsidRPr="00F92BE6" w:rsidRDefault="00F92BE6" w:rsidP="005F0F71">
            <w:pPr>
              <w:spacing w:after="0" w:line="240" w:lineRule="auto"/>
              <w:jc w:val="center"/>
              <w:rPr>
                <w:rFonts w:eastAsia="Times New Roman" w:cstheme="minorHAnsi"/>
                <w:b/>
                <w:lang w:eastAsia="cs-CZ"/>
              </w:rPr>
            </w:pPr>
            <w:r w:rsidRPr="00F92BE6">
              <w:rPr>
                <w:rFonts w:eastAsia="Times New Roman" w:cstheme="minorHAnsi"/>
                <w:b/>
                <w:lang w:eastAsia="cs-CZ"/>
              </w:rPr>
              <w:t>Kč (30 dní)</w:t>
            </w:r>
          </w:p>
          <w:p w14:paraId="75E8F8FA" w14:textId="3B71B44C" w:rsidR="00F92BE6" w:rsidRPr="00F92BE6" w:rsidRDefault="00F92BE6" w:rsidP="005F0F71">
            <w:pPr>
              <w:spacing w:after="0" w:line="240" w:lineRule="auto"/>
              <w:jc w:val="center"/>
              <w:rPr>
                <w:rFonts w:eastAsia="Times New Roman" w:cstheme="minorHAnsi"/>
                <w:lang w:eastAsia="cs-CZ"/>
              </w:rPr>
            </w:pPr>
            <w:r w:rsidRPr="00F92BE6">
              <w:rPr>
                <w:rFonts w:eastAsia="Times New Roman" w:cstheme="minorHAnsi"/>
                <w:b/>
                <w:lang w:eastAsia="cs-CZ"/>
              </w:rPr>
              <w:t>Kč (31 dní)</w:t>
            </w:r>
          </w:p>
        </w:tc>
      </w:tr>
    </w:tbl>
    <w:p w14:paraId="2EA077D0" w14:textId="77777777" w:rsidR="005F0F71" w:rsidRDefault="005F0F71" w:rsidP="00F92BE6">
      <w:pPr>
        <w:spacing w:after="0" w:line="240" w:lineRule="auto"/>
        <w:rPr>
          <w:rFonts w:eastAsia="Times New Roman" w:cstheme="minorHAnsi"/>
          <w:lang w:eastAsia="cs-CZ"/>
        </w:rPr>
      </w:pPr>
    </w:p>
    <w:p w14:paraId="5BF6AC3E" w14:textId="77777777" w:rsidR="005F0F71" w:rsidRDefault="005F0F71" w:rsidP="00F92BE6">
      <w:pPr>
        <w:spacing w:after="0" w:line="240" w:lineRule="auto"/>
        <w:rPr>
          <w:rFonts w:eastAsia="Times New Roman" w:cstheme="minorHAnsi"/>
          <w:lang w:eastAsia="cs-CZ"/>
        </w:rPr>
      </w:pPr>
      <w:r>
        <w:rPr>
          <w:rFonts w:eastAsia="Times New Roman" w:cstheme="minorHAnsi"/>
          <w:lang w:eastAsia="cs-CZ"/>
        </w:rPr>
        <w:t>*</w:t>
      </w:r>
      <w:r w:rsidR="00F92BE6" w:rsidRPr="00F92BE6">
        <w:rPr>
          <w:rFonts w:eastAsia="Times New Roman" w:cstheme="minorHAnsi"/>
          <w:lang w:eastAsia="cs-CZ"/>
        </w:rPr>
        <w:t>Pokud by klientovi po zaplacení úhrady za ubytování a stravu za kalendářní měsíc nezůstala částka</w:t>
      </w:r>
    </w:p>
    <w:p w14:paraId="112D615A" w14:textId="2572FE47" w:rsidR="00F92BE6" w:rsidRPr="00F92BE6" w:rsidRDefault="005F0F71" w:rsidP="00F92BE6">
      <w:pPr>
        <w:spacing w:after="0" w:line="240" w:lineRule="auto"/>
        <w:rPr>
          <w:rFonts w:eastAsia="Times New Roman" w:cstheme="minorHAnsi"/>
          <w:lang w:eastAsia="cs-CZ"/>
        </w:rPr>
      </w:pPr>
      <w:r>
        <w:rPr>
          <w:rFonts w:eastAsia="Times New Roman" w:cstheme="minorHAnsi"/>
          <w:lang w:eastAsia="cs-CZ"/>
        </w:rPr>
        <w:t xml:space="preserve">   </w:t>
      </w:r>
      <w:r w:rsidR="00F92BE6" w:rsidRPr="00F92BE6">
        <w:rPr>
          <w:rFonts w:eastAsia="Times New Roman" w:cstheme="minorHAnsi"/>
          <w:lang w:eastAsia="cs-CZ"/>
        </w:rPr>
        <w:t xml:space="preserve">ve výši alespoň </w:t>
      </w:r>
      <w:r w:rsidRPr="00F92BE6">
        <w:rPr>
          <w:rFonts w:eastAsia="Times New Roman" w:cstheme="minorHAnsi"/>
          <w:lang w:eastAsia="cs-CZ"/>
        </w:rPr>
        <w:t>15 %</w:t>
      </w:r>
      <w:r w:rsidR="00F92BE6" w:rsidRPr="00F92BE6">
        <w:rPr>
          <w:rFonts w:eastAsia="Times New Roman" w:cstheme="minorHAnsi"/>
          <w:lang w:eastAsia="cs-CZ"/>
        </w:rPr>
        <w:t xml:space="preserve"> zůstatku jeho měsíčního příjmu, částky úhrady se sníží.</w:t>
      </w:r>
    </w:p>
    <w:p w14:paraId="14FC854D" w14:textId="77777777" w:rsidR="00F92BE6" w:rsidRPr="00F92BE6" w:rsidRDefault="00F92BE6" w:rsidP="00F92BE6">
      <w:pPr>
        <w:spacing w:after="0" w:line="240" w:lineRule="auto"/>
        <w:rPr>
          <w:rFonts w:eastAsia="Times New Roman" w:cstheme="minorHAnsi"/>
          <w:b/>
          <w:sz w:val="24"/>
          <w:szCs w:val="24"/>
          <w:lang w:eastAsia="cs-CZ"/>
        </w:rPr>
      </w:pPr>
    </w:p>
    <w:p w14:paraId="36929904" w14:textId="77777777" w:rsidR="00F92BE6" w:rsidRPr="00F92BE6" w:rsidRDefault="00F92BE6" w:rsidP="00F92BE6">
      <w:pPr>
        <w:spacing w:after="0" w:line="240" w:lineRule="auto"/>
        <w:rPr>
          <w:rFonts w:eastAsia="Times New Roman" w:cstheme="minorHAnsi"/>
          <w:sz w:val="24"/>
          <w:szCs w:val="24"/>
          <w:lang w:eastAsia="cs-CZ"/>
        </w:rPr>
      </w:pPr>
    </w:p>
    <w:p w14:paraId="3104F137" w14:textId="77777777" w:rsidR="00F92BE6" w:rsidRPr="00F92BE6" w:rsidRDefault="00F92BE6" w:rsidP="00F92BE6">
      <w:pPr>
        <w:spacing w:after="0" w:line="240" w:lineRule="auto"/>
        <w:rPr>
          <w:rFonts w:eastAsia="Times New Roman" w:cstheme="minorHAnsi"/>
          <w:sz w:val="24"/>
          <w:szCs w:val="24"/>
          <w:lang w:eastAsia="cs-CZ"/>
        </w:rPr>
      </w:pPr>
    </w:p>
    <w:p w14:paraId="25A69EC1" w14:textId="1D13AA9C" w:rsidR="00F92BE6" w:rsidRPr="00F92BE6" w:rsidRDefault="00F92BE6" w:rsidP="00F92BE6">
      <w:pPr>
        <w:spacing w:after="0" w:line="360" w:lineRule="auto"/>
        <w:rPr>
          <w:rFonts w:eastAsia="Times New Roman" w:cstheme="minorHAnsi"/>
          <w:lang w:eastAsia="cs-CZ"/>
        </w:rPr>
      </w:pPr>
      <w:r w:rsidRPr="00F92BE6">
        <w:rPr>
          <w:rFonts w:eastAsia="Times New Roman" w:cstheme="minorHAnsi"/>
          <w:lang w:eastAsia="cs-CZ"/>
        </w:rPr>
        <w:t xml:space="preserve">Takto sjednaná úhrada nabývá platnosti a účinnosti dne </w:t>
      </w:r>
      <w:r w:rsidR="005F0F71">
        <w:rPr>
          <w:rFonts w:eastAsia="Times New Roman" w:cstheme="minorHAnsi"/>
          <w:lang w:eastAsia="cs-CZ"/>
        </w:rPr>
        <w:t>XX.XX.XXXX</w:t>
      </w:r>
    </w:p>
    <w:p w14:paraId="04250871" w14:textId="77777777" w:rsidR="00F92BE6" w:rsidRPr="00F92BE6" w:rsidRDefault="00F92BE6" w:rsidP="00F92BE6">
      <w:pPr>
        <w:spacing w:after="0" w:line="360" w:lineRule="auto"/>
        <w:rPr>
          <w:rFonts w:eastAsia="Times New Roman" w:cstheme="minorHAnsi"/>
          <w:sz w:val="24"/>
          <w:szCs w:val="24"/>
          <w:lang w:eastAsia="cs-CZ"/>
        </w:rPr>
      </w:pPr>
    </w:p>
    <w:p w14:paraId="1BC17E9E" w14:textId="77777777" w:rsidR="00F92BE6" w:rsidRPr="00F92BE6" w:rsidRDefault="00F92BE6" w:rsidP="00F92BE6">
      <w:pPr>
        <w:keepNext/>
        <w:keepLines/>
        <w:tabs>
          <w:tab w:val="center" w:pos="1701"/>
          <w:tab w:val="center" w:pos="6946"/>
        </w:tabs>
        <w:spacing w:after="0" w:line="240" w:lineRule="auto"/>
        <w:jc w:val="both"/>
        <w:rPr>
          <w:rFonts w:eastAsia="Times New Roman" w:cstheme="minorHAnsi"/>
          <w:sz w:val="24"/>
          <w:szCs w:val="24"/>
          <w:lang w:eastAsia="cs-CZ"/>
        </w:rPr>
      </w:pPr>
    </w:p>
    <w:p w14:paraId="69232347" w14:textId="77777777" w:rsidR="00F92BE6" w:rsidRPr="00F92BE6" w:rsidRDefault="00F92BE6" w:rsidP="00F92BE6">
      <w:pPr>
        <w:keepNext/>
        <w:keepLines/>
        <w:tabs>
          <w:tab w:val="center" w:pos="1701"/>
          <w:tab w:val="center" w:pos="6946"/>
        </w:tabs>
        <w:spacing w:after="0" w:line="240" w:lineRule="auto"/>
        <w:jc w:val="both"/>
        <w:rPr>
          <w:rFonts w:eastAsia="Times New Roman" w:cstheme="minorHAnsi"/>
          <w:sz w:val="24"/>
          <w:szCs w:val="24"/>
          <w:lang w:eastAsia="cs-CZ"/>
        </w:rPr>
      </w:pPr>
    </w:p>
    <w:p w14:paraId="040D3742" w14:textId="77777777" w:rsidR="00F92BE6" w:rsidRPr="00F92BE6" w:rsidRDefault="00F92BE6" w:rsidP="00F92BE6">
      <w:pPr>
        <w:spacing w:after="0" w:line="360" w:lineRule="auto"/>
        <w:rPr>
          <w:rFonts w:eastAsia="Times New Roman" w:cstheme="minorHAnsi"/>
          <w:sz w:val="24"/>
          <w:szCs w:val="24"/>
          <w:lang w:eastAsia="cs-CZ"/>
        </w:rPr>
      </w:pPr>
    </w:p>
    <w:p w14:paraId="4CB893C3" w14:textId="77777777" w:rsidR="00F92BE6" w:rsidRPr="00281987" w:rsidRDefault="00F92BE6" w:rsidP="00A32693">
      <w:pPr>
        <w:spacing w:after="0"/>
        <w:jc w:val="both"/>
        <w:rPr>
          <w:rFonts w:cstheme="minorHAnsi"/>
        </w:rPr>
      </w:pPr>
    </w:p>
    <w:p w14:paraId="027FBF75" w14:textId="77777777" w:rsidR="00F92BE6" w:rsidRPr="00281987" w:rsidRDefault="00F92BE6">
      <w:pPr>
        <w:spacing w:after="0"/>
        <w:jc w:val="both"/>
        <w:rPr>
          <w:rFonts w:cstheme="minorHAnsi"/>
        </w:rPr>
      </w:pPr>
    </w:p>
    <w:sectPr w:rsidR="00F92BE6" w:rsidRPr="002819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5A90C" w14:textId="77777777" w:rsidR="00284E9D" w:rsidRDefault="00284E9D" w:rsidP="0029260E">
      <w:pPr>
        <w:spacing w:after="0" w:line="240" w:lineRule="auto"/>
      </w:pPr>
      <w:r>
        <w:separator/>
      </w:r>
    </w:p>
  </w:endnote>
  <w:endnote w:type="continuationSeparator" w:id="0">
    <w:p w14:paraId="27C94BE4" w14:textId="77777777" w:rsidR="00284E9D" w:rsidRDefault="00284E9D" w:rsidP="0029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060422"/>
      <w:docPartObj>
        <w:docPartGallery w:val="Page Numbers (Bottom of Page)"/>
        <w:docPartUnique/>
      </w:docPartObj>
    </w:sdtPr>
    <w:sdtContent>
      <w:sdt>
        <w:sdtPr>
          <w:id w:val="1728636285"/>
          <w:docPartObj>
            <w:docPartGallery w:val="Page Numbers (Top of Page)"/>
            <w:docPartUnique/>
          </w:docPartObj>
        </w:sdtPr>
        <w:sdtContent>
          <w:p w14:paraId="7D1E2369" w14:textId="2DE797EE" w:rsidR="00D649E1" w:rsidRDefault="00D649E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40AA57F" w14:textId="77777777" w:rsidR="0029260E" w:rsidRDefault="00292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3399E" w14:textId="77777777" w:rsidR="00284E9D" w:rsidRDefault="00284E9D" w:rsidP="0029260E">
      <w:pPr>
        <w:spacing w:after="0" w:line="240" w:lineRule="auto"/>
      </w:pPr>
      <w:r>
        <w:separator/>
      </w:r>
    </w:p>
  </w:footnote>
  <w:footnote w:type="continuationSeparator" w:id="0">
    <w:p w14:paraId="044E5B2F" w14:textId="77777777" w:rsidR="00284E9D" w:rsidRDefault="00284E9D" w:rsidP="0029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AADC" w14:textId="5D965719" w:rsidR="0029260E" w:rsidRDefault="0029260E">
    <w:pPr>
      <w:pStyle w:val="Zhlav"/>
    </w:pPr>
    <w:r>
      <w:rPr>
        <w:noProof/>
      </w:rPr>
      <w:drawing>
        <wp:inline distT="0" distB="0" distL="0" distR="0" wp14:anchorId="7E6D8BA1" wp14:editId="509DF6B9">
          <wp:extent cx="2258568" cy="53644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258568" cy="53644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4AA5"/>
    <w:multiLevelType w:val="hybridMultilevel"/>
    <w:tmpl w:val="A61614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9F35E1A"/>
    <w:multiLevelType w:val="hybridMultilevel"/>
    <w:tmpl w:val="9BC2D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796"/>
    <w:multiLevelType w:val="hybridMultilevel"/>
    <w:tmpl w:val="4C6A1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DE5B48"/>
    <w:multiLevelType w:val="hybridMultilevel"/>
    <w:tmpl w:val="475AB1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344019"/>
    <w:multiLevelType w:val="hybridMultilevel"/>
    <w:tmpl w:val="9000C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972BD5"/>
    <w:multiLevelType w:val="hybridMultilevel"/>
    <w:tmpl w:val="ABD80A90"/>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6" w15:restartNumberingAfterBreak="0">
    <w:nsid w:val="2099466C"/>
    <w:multiLevelType w:val="hybridMultilevel"/>
    <w:tmpl w:val="8D8480CA"/>
    <w:lvl w:ilvl="0" w:tplc="779282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E00943"/>
    <w:multiLevelType w:val="hybridMultilevel"/>
    <w:tmpl w:val="475AB1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9265A0"/>
    <w:multiLevelType w:val="hybridMultilevel"/>
    <w:tmpl w:val="A6DE12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2673A"/>
    <w:multiLevelType w:val="hybridMultilevel"/>
    <w:tmpl w:val="D41A8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230931"/>
    <w:multiLevelType w:val="hybridMultilevel"/>
    <w:tmpl w:val="A6360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CC14FE"/>
    <w:multiLevelType w:val="hybridMultilevel"/>
    <w:tmpl w:val="96B05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B5122D"/>
    <w:multiLevelType w:val="hybridMultilevel"/>
    <w:tmpl w:val="008A0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1758A2"/>
    <w:multiLevelType w:val="hybridMultilevel"/>
    <w:tmpl w:val="4052ECFE"/>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0D63CD"/>
    <w:multiLevelType w:val="hybridMultilevel"/>
    <w:tmpl w:val="9FD895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9A0D9C"/>
    <w:multiLevelType w:val="hybridMultilevel"/>
    <w:tmpl w:val="AFDE5B78"/>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04C41C7"/>
    <w:multiLevelType w:val="hybridMultilevel"/>
    <w:tmpl w:val="04487DD4"/>
    <w:lvl w:ilvl="0" w:tplc="38D6C6EC">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193D2E"/>
    <w:multiLevelType w:val="hybridMultilevel"/>
    <w:tmpl w:val="8E2CC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8C3D80"/>
    <w:multiLevelType w:val="hybridMultilevel"/>
    <w:tmpl w:val="3BAA61C6"/>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114C9"/>
    <w:multiLevelType w:val="hybridMultilevel"/>
    <w:tmpl w:val="EA16C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D57CD"/>
    <w:multiLevelType w:val="hybridMultilevel"/>
    <w:tmpl w:val="17207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F562D5"/>
    <w:multiLevelType w:val="hybridMultilevel"/>
    <w:tmpl w:val="98E64D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6373F5B"/>
    <w:multiLevelType w:val="hybridMultilevel"/>
    <w:tmpl w:val="667038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AE0AB9"/>
    <w:multiLevelType w:val="hybridMultilevel"/>
    <w:tmpl w:val="419EC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73773B"/>
    <w:multiLevelType w:val="hybridMultilevel"/>
    <w:tmpl w:val="C0B8D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857D47"/>
    <w:multiLevelType w:val="hybridMultilevel"/>
    <w:tmpl w:val="4D341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D47764"/>
    <w:multiLevelType w:val="hybridMultilevel"/>
    <w:tmpl w:val="27A2C6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672035"/>
    <w:multiLevelType w:val="hybridMultilevel"/>
    <w:tmpl w:val="47C6D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604D2A"/>
    <w:multiLevelType w:val="hybridMultilevel"/>
    <w:tmpl w:val="6A582F46"/>
    <w:lvl w:ilvl="0" w:tplc="89B091F2">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4F387B"/>
    <w:multiLevelType w:val="hybridMultilevel"/>
    <w:tmpl w:val="052A8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7B3C5E"/>
    <w:multiLevelType w:val="hybridMultilevel"/>
    <w:tmpl w:val="EF22A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AF4028"/>
    <w:multiLevelType w:val="hybridMultilevel"/>
    <w:tmpl w:val="E36AE3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842ECF"/>
    <w:multiLevelType w:val="hybridMultilevel"/>
    <w:tmpl w:val="145094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D7D6CA2"/>
    <w:multiLevelType w:val="hybridMultilevel"/>
    <w:tmpl w:val="F8103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5933769">
    <w:abstractNumId w:val="7"/>
  </w:num>
  <w:num w:numId="2" w16cid:durableId="1758012852">
    <w:abstractNumId w:val="15"/>
  </w:num>
  <w:num w:numId="3" w16cid:durableId="723793799">
    <w:abstractNumId w:val="17"/>
  </w:num>
  <w:num w:numId="4" w16cid:durableId="1851867348">
    <w:abstractNumId w:val="32"/>
  </w:num>
  <w:num w:numId="5" w16cid:durableId="1178352170">
    <w:abstractNumId w:val="1"/>
  </w:num>
  <w:num w:numId="6" w16cid:durableId="577908882">
    <w:abstractNumId w:val="29"/>
  </w:num>
  <w:num w:numId="7" w16cid:durableId="838738471">
    <w:abstractNumId w:val="2"/>
  </w:num>
  <w:num w:numId="8" w16cid:durableId="302733244">
    <w:abstractNumId w:val="4"/>
  </w:num>
  <w:num w:numId="9" w16cid:durableId="321665129">
    <w:abstractNumId w:val="9"/>
  </w:num>
  <w:num w:numId="10" w16cid:durableId="1213076997">
    <w:abstractNumId w:val="23"/>
  </w:num>
  <w:num w:numId="11" w16cid:durableId="2132703305">
    <w:abstractNumId w:val="27"/>
  </w:num>
  <w:num w:numId="12" w16cid:durableId="1076711769">
    <w:abstractNumId w:val="16"/>
  </w:num>
  <w:num w:numId="13" w16cid:durableId="1537623415">
    <w:abstractNumId w:val="31"/>
  </w:num>
  <w:num w:numId="14" w16cid:durableId="447554085">
    <w:abstractNumId w:val="20"/>
  </w:num>
  <w:num w:numId="15" w16cid:durableId="2010021144">
    <w:abstractNumId w:val="3"/>
  </w:num>
  <w:num w:numId="16" w16cid:durableId="33580145">
    <w:abstractNumId w:val="18"/>
  </w:num>
  <w:num w:numId="17" w16cid:durableId="753865272">
    <w:abstractNumId w:val="13"/>
  </w:num>
  <w:num w:numId="18" w16cid:durableId="607539715">
    <w:abstractNumId w:val="21"/>
  </w:num>
  <w:num w:numId="19" w16cid:durableId="535120277">
    <w:abstractNumId w:val="0"/>
  </w:num>
  <w:num w:numId="20" w16cid:durableId="1043601985">
    <w:abstractNumId w:val="6"/>
  </w:num>
  <w:num w:numId="21" w16cid:durableId="1730109856">
    <w:abstractNumId w:val="25"/>
  </w:num>
  <w:num w:numId="22" w16cid:durableId="1019820815">
    <w:abstractNumId w:val="5"/>
  </w:num>
  <w:num w:numId="23" w16cid:durableId="1696924966">
    <w:abstractNumId w:val="33"/>
  </w:num>
  <w:num w:numId="24" w16cid:durableId="953560633">
    <w:abstractNumId w:val="8"/>
  </w:num>
  <w:num w:numId="25" w16cid:durableId="1977175761">
    <w:abstractNumId w:val="24"/>
  </w:num>
  <w:num w:numId="26" w16cid:durableId="801922985">
    <w:abstractNumId w:val="28"/>
  </w:num>
  <w:num w:numId="27" w16cid:durableId="1591304811">
    <w:abstractNumId w:val="12"/>
  </w:num>
  <w:num w:numId="28" w16cid:durableId="1147434014">
    <w:abstractNumId w:val="10"/>
  </w:num>
  <w:num w:numId="29" w16cid:durableId="235937962">
    <w:abstractNumId w:val="22"/>
  </w:num>
  <w:num w:numId="30" w16cid:durableId="1767192780">
    <w:abstractNumId w:val="30"/>
  </w:num>
  <w:num w:numId="31" w16cid:durableId="1089690300">
    <w:abstractNumId w:val="19"/>
  </w:num>
  <w:num w:numId="32" w16cid:durableId="225341828">
    <w:abstractNumId w:val="11"/>
  </w:num>
  <w:num w:numId="33" w16cid:durableId="640043135">
    <w:abstractNumId w:val="26"/>
  </w:num>
  <w:num w:numId="34" w16cid:durableId="104085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4"/>
    <w:rsid w:val="00084997"/>
    <w:rsid w:val="000B540E"/>
    <w:rsid w:val="000C7B0C"/>
    <w:rsid w:val="000E2AB7"/>
    <w:rsid w:val="00131481"/>
    <w:rsid w:val="00162AF3"/>
    <w:rsid w:val="001D7FDE"/>
    <w:rsid w:val="001E05E8"/>
    <w:rsid w:val="001F5DC8"/>
    <w:rsid w:val="00216658"/>
    <w:rsid w:val="00242B22"/>
    <w:rsid w:val="00250784"/>
    <w:rsid w:val="00281987"/>
    <w:rsid w:val="00284E9D"/>
    <w:rsid w:val="0029260E"/>
    <w:rsid w:val="002953D5"/>
    <w:rsid w:val="002A0404"/>
    <w:rsid w:val="002B70D2"/>
    <w:rsid w:val="00334615"/>
    <w:rsid w:val="00352142"/>
    <w:rsid w:val="00361567"/>
    <w:rsid w:val="003B10FC"/>
    <w:rsid w:val="003C3E12"/>
    <w:rsid w:val="003F380F"/>
    <w:rsid w:val="004119DB"/>
    <w:rsid w:val="0049476D"/>
    <w:rsid w:val="004954F0"/>
    <w:rsid w:val="004D1CE7"/>
    <w:rsid w:val="00524F33"/>
    <w:rsid w:val="005A70C0"/>
    <w:rsid w:val="005F0F71"/>
    <w:rsid w:val="00613310"/>
    <w:rsid w:val="006B4468"/>
    <w:rsid w:val="006B5284"/>
    <w:rsid w:val="00716E9A"/>
    <w:rsid w:val="00735FFF"/>
    <w:rsid w:val="007B33AA"/>
    <w:rsid w:val="007D378F"/>
    <w:rsid w:val="0080670F"/>
    <w:rsid w:val="008607EC"/>
    <w:rsid w:val="0089644B"/>
    <w:rsid w:val="008A7AF9"/>
    <w:rsid w:val="00932538"/>
    <w:rsid w:val="0094022A"/>
    <w:rsid w:val="00942846"/>
    <w:rsid w:val="00953B33"/>
    <w:rsid w:val="009F03B7"/>
    <w:rsid w:val="009F6E05"/>
    <w:rsid w:val="00A00442"/>
    <w:rsid w:val="00A14C75"/>
    <w:rsid w:val="00A32693"/>
    <w:rsid w:val="00A33574"/>
    <w:rsid w:val="00A5673C"/>
    <w:rsid w:val="00A57E3A"/>
    <w:rsid w:val="00A719BE"/>
    <w:rsid w:val="00A71BF4"/>
    <w:rsid w:val="00A93D7E"/>
    <w:rsid w:val="00AD2719"/>
    <w:rsid w:val="00AE125B"/>
    <w:rsid w:val="00AE5081"/>
    <w:rsid w:val="00B269C7"/>
    <w:rsid w:val="00B619C8"/>
    <w:rsid w:val="00BA0BE8"/>
    <w:rsid w:val="00BB3D33"/>
    <w:rsid w:val="00BD5BDD"/>
    <w:rsid w:val="00BF74F4"/>
    <w:rsid w:val="00C029F5"/>
    <w:rsid w:val="00C255F0"/>
    <w:rsid w:val="00C31476"/>
    <w:rsid w:val="00CF08D6"/>
    <w:rsid w:val="00CF52BA"/>
    <w:rsid w:val="00D50908"/>
    <w:rsid w:val="00D649E1"/>
    <w:rsid w:val="00D83780"/>
    <w:rsid w:val="00DC5FF1"/>
    <w:rsid w:val="00DF0F73"/>
    <w:rsid w:val="00DF7823"/>
    <w:rsid w:val="00E054C8"/>
    <w:rsid w:val="00E50CB2"/>
    <w:rsid w:val="00EC4DE5"/>
    <w:rsid w:val="00EE7113"/>
    <w:rsid w:val="00EF510D"/>
    <w:rsid w:val="00F22B84"/>
    <w:rsid w:val="00F23E6C"/>
    <w:rsid w:val="00F923A0"/>
    <w:rsid w:val="00F92BE6"/>
    <w:rsid w:val="00FB4E65"/>
    <w:rsid w:val="00FE7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59521"/>
  <w15:chartTrackingRefBased/>
  <w15:docId w15:val="{DC82BFE9-9507-4F0C-A179-740FFA17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26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260E"/>
  </w:style>
  <w:style w:type="paragraph" w:styleId="Zpat">
    <w:name w:val="footer"/>
    <w:basedOn w:val="Normln"/>
    <w:link w:val="ZpatChar"/>
    <w:uiPriority w:val="99"/>
    <w:unhideWhenUsed/>
    <w:rsid w:val="0029260E"/>
    <w:pPr>
      <w:tabs>
        <w:tab w:val="center" w:pos="4536"/>
        <w:tab w:val="right" w:pos="9072"/>
      </w:tabs>
      <w:spacing w:after="0" w:line="240" w:lineRule="auto"/>
    </w:pPr>
  </w:style>
  <w:style w:type="character" w:customStyle="1" w:styleId="ZpatChar">
    <w:name w:val="Zápatí Char"/>
    <w:basedOn w:val="Standardnpsmoodstavce"/>
    <w:link w:val="Zpat"/>
    <w:uiPriority w:val="99"/>
    <w:rsid w:val="0029260E"/>
  </w:style>
  <w:style w:type="paragraph" w:styleId="Odstavecseseznamem">
    <w:name w:val="List Paragraph"/>
    <w:basedOn w:val="Normln"/>
    <w:uiPriority w:val="34"/>
    <w:qFormat/>
    <w:rsid w:val="00BA0BE8"/>
    <w:pPr>
      <w:ind w:left="720"/>
      <w:contextualSpacing/>
    </w:pPr>
  </w:style>
  <w:style w:type="table" w:styleId="Mkatabulky">
    <w:name w:val="Table Grid"/>
    <w:basedOn w:val="Normlntabulka"/>
    <w:uiPriority w:val="59"/>
    <w:rsid w:val="00F9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1F5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3322</Words>
  <Characters>19604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Blažková</dc:creator>
  <cp:keywords/>
  <dc:description/>
  <cp:lastModifiedBy>Petra Sekáčová</cp:lastModifiedBy>
  <cp:revision>2</cp:revision>
  <dcterms:created xsi:type="dcterms:W3CDTF">2024-10-16T13:18:00Z</dcterms:created>
  <dcterms:modified xsi:type="dcterms:W3CDTF">2024-10-16T13:18:00Z</dcterms:modified>
</cp:coreProperties>
</file>